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AC3" w:rsidRPr="00BB7AC3" w:rsidRDefault="00BB7AC3" w:rsidP="00BB7AC3">
      <w:pPr>
        <w:pStyle w:val="a6"/>
        <w:spacing w:before="0" w:beforeAutospacing="0" w:after="0" w:afterAutospacing="0" w:line="276" w:lineRule="auto"/>
        <w:ind w:firstLine="720"/>
        <w:jc w:val="center"/>
        <w:rPr>
          <w:b/>
          <w:bCs/>
          <w:color w:val="000000" w:themeColor="text1"/>
          <w:sz w:val="28"/>
          <w:szCs w:val="28"/>
        </w:rPr>
      </w:pPr>
      <w:r w:rsidRPr="00BB7AC3">
        <w:rPr>
          <w:b/>
          <w:bCs/>
          <w:color w:val="000000" w:themeColor="text1"/>
          <w:sz w:val="28"/>
          <w:szCs w:val="28"/>
        </w:rPr>
        <w:t>Государственное бюджетное общеобразовательное учреждение</w:t>
      </w:r>
      <w:r w:rsidRPr="00BB7AC3">
        <w:rPr>
          <w:b/>
          <w:bCs/>
          <w:color w:val="000000" w:themeColor="text1"/>
          <w:sz w:val="28"/>
          <w:szCs w:val="28"/>
        </w:rPr>
        <w:br/>
        <w:t>города Москвы «Школа № 556»</w:t>
      </w:r>
    </w:p>
    <w:p w:rsidR="00BB7AC3" w:rsidRDefault="00BB7AC3" w:rsidP="00BB7AC3">
      <w:pPr>
        <w:ind w:left="4248" w:firstLine="708"/>
        <w:jc w:val="center"/>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1304D7" w:rsidRPr="00BD724C" w:rsidRDefault="00BD724C" w:rsidP="00BB7AC3">
      <w:pPr>
        <w:jc w:val="center"/>
        <w:rPr>
          <w:rFonts w:ascii="Times New Roman" w:hAnsi="Times New Roman" w:cs="Times New Roman"/>
          <w:b/>
          <w:sz w:val="32"/>
        </w:rPr>
      </w:pPr>
      <w:r>
        <w:rPr>
          <w:rFonts w:ascii="Times New Roman" w:hAnsi="Times New Roman" w:cs="Times New Roman"/>
          <w:b/>
          <w:sz w:val="32"/>
        </w:rPr>
        <w:t>Педагогическая практика</w:t>
      </w:r>
    </w:p>
    <w:p w:rsidR="001304D7" w:rsidRDefault="001304D7" w:rsidP="00BB7AC3">
      <w:pPr>
        <w:jc w:val="center"/>
        <w:rPr>
          <w:rFonts w:ascii="Times New Roman" w:hAnsi="Times New Roman" w:cs="Times New Roman"/>
          <w:b/>
          <w:sz w:val="32"/>
        </w:rPr>
      </w:pPr>
    </w:p>
    <w:p w:rsidR="00BB7AC3" w:rsidRPr="00BB7AC3" w:rsidRDefault="00BB7AC3" w:rsidP="00BB7AC3">
      <w:pPr>
        <w:jc w:val="center"/>
        <w:rPr>
          <w:rFonts w:ascii="Times New Roman" w:hAnsi="Times New Roman" w:cs="Times New Roman"/>
          <w:b/>
          <w:sz w:val="32"/>
        </w:rPr>
      </w:pPr>
      <w:r w:rsidRPr="00BB7AC3">
        <w:rPr>
          <w:rFonts w:ascii="Times New Roman" w:hAnsi="Times New Roman" w:cs="Times New Roman"/>
          <w:b/>
          <w:sz w:val="32"/>
        </w:rPr>
        <w:t>Повышение уровня мотивации обучения на уроках химии</w:t>
      </w:r>
      <w:r w:rsidR="004224F9">
        <w:rPr>
          <w:rFonts w:ascii="Times New Roman" w:hAnsi="Times New Roman" w:cs="Times New Roman"/>
          <w:b/>
          <w:sz w:val="32"/>
        </w:rPr>
        <w:t xml:space="preserve"> в сельской </w:t>
      </w:r>
      <w:r w:rsidR="005C1E38">
        <w:rPr>
          <w:rFonts w:ascii="Times New Roman" w:hAnsi="Times New Roman" w:cs="Times New Roman"/>
          <w:b/>
          <w:sz w:val="32"/>
        </w:rPr>
        <w:t>местности</w:t>
      </w:r>
    </w:p>
    <w:p w:rsidR="00BB7AC3" w:rsidRPr="00BB7AC3" w:rsidRDefault="00BB7AC3" w:rsidP="00BB7AC3">
      <w:pPr>
        <w:ind w:left="4248" w:firstLine="708"/>
        <w:jc w:val="center"/>
        <w:rPr>
          <w:rFonts w:ascii="Times New Roman" w:hAnsi="Times New Roman" w:cs="Times New Roman"/>
          <w:b/>
          <w:sz w:val="24"/>
        </w:rPr>
      </w:pPr>
    </w:p>
    <w:p w:rsidR="00BB7AC3" w:rsidRDefault="00BB7AC3" w:rsidP="00BB7AC3">
      <w:pPr>
        <w:ind w:left="4248" w:firstLine="708"/>
        <w:jc w:val="right"/>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BB7AC3" w:rsidRDefault="00BB7AC3" w:rsidP="00BB7AC3">
      <w:pPr>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BB7AC3" w:rsidRDefault="00BB7AC3" w:rsidP="00BB7AC3">
      <w:pPr>
        <w:ind w:left="4248" w:firstLine="708"/>
        <w:jc w:val="right"/>
        <w:rPr>
          <w:rFonts w:ascii="Times New Roman" w:hAnsi="Times New Roman" w:cs="Times New Roman"/>
          <w:sz w:val="24"/>
        </w:rPr>
      </w:pPr>
    </w:p>
    <w:p w:rsidR="001304D7" w:rsidRDefault="001304D7" w:rsidP="00BB7AC3">
      <w:pPr>
        <w:ind w:left="4248" w:firstLine="708"/>
        <w:jc w:val="right"/>
        <w:rPr>
          <w:rFonts w:ascii="Times New Roman" w:hAnsi="Times New Roman" w:cs="Times New Roman"/>
          <w:sz w:val="24"/>
        </w:rPr>
      </w:pPr>
    </w:p>
    <w:p w:rsidR="001304D7" w:rsidRDefault="001304D7" w:rsidP="00BB7AC3">
      <w:pPr>
        <w:ind w:left="4248" w:firstLine="708"/>
        <w:jc w:val="right"/>
        <w:rPr>
          <w:rFonts w:ascii="Times New Roman" w:hAnsi="Times New Roman" w:cs="Times New Roman"/>
          <w:sz w:val="24"/>
        </w:rPr>
      </w:pPr>
    </w:p>
    <w:p w:rsidR="001304D7" w:rsidRDefault="001304D7" w:rsidP="00BB7AC3">
      <w:pPr>
        <w:ind w:left="4248" w:firstLine="708"/>
        <w:jc w:val="right"/>
        <w:rPr>
          <w:rFonts w:ascii="Times New Roman" w:hAnsi="Times New Roman" w:cs="Times New Roman"/>
          <w:sz w:val="24"/>
        </w:rPr>
      </w:pPr>
    </w:p>
    <w:p w:rsidR="00BB7AC3" w:rsidRPr="00BB7AC3" w:rsidRDefault="00BB7AC3" w:rsidP="00BB7AC3">
      <w:pPr>
        <w:ind w:left="4248" w:firstLine="708"/>
        <w:jc w:val="right"/>
        <w:rPr>
          <w:rFonts w:ascii="Times New Roman" w:hAnsi="Times New Roman" w:cs="Times New Roman"/>
          <w:sz w:val="28"/>
        </w:rPr>
      </w:pPr>
      <w:r w:rsidRPr="00BB7AC3">
        <w:rPr>
          <w:rFonts w:ascii="Times New Roman" w:hAnsi="Times New Roman" w:cs="Times New Roman"/>
          <w:sz w:val="28"/>
        </w:rPr>
        <w:t>Автор:</w:t>
      </w:r>
    </w:p>
    <w:p w:rsidR="00BB7AC3" w:rsidRPr="00BB7AC3" w:rsidRDefault="00BB7AC3" w:rsidP="00BB7AC3">
      <w:pPr>
        <w:ind w:left="4248" w:firstLine="708"/>
        <w:jc w:val="right"/>
        <w:rPr>
          <w:rFonts w:ascii="Times New Roman" w:hAnsi="Times New Roman" w:cs="Times New Roman"/>
          <w:sz w:val="28"/>
        </w:rPr>
      </w:pPr>
      <w:r w:rsidRPr="00BB7AC3">
        <w:rPr>
          <w:rFonts w:ascii="Times New Roman" w:hAnsi="Times New Roman" w:cs="Times New Roman"/>
          <w:sz w:val="28"/>
        </w:rPr>
        <w:t>Галдина Татьяна Евгеньевна</w:t>
      </w:r>
    </w:p>
    <w:p w:rsidR="00BB7AC3" w:rsidRPr="00BB7AC3" w:rsidRDefault="00BB7AC3" w:rsidP="00BD724C">
      <w:pPr>
        <w:ind w:left="4248"/>
        <w:jc w:val="right"/>
        <w:rPr>
          <w:rFonts w:ascii="Times New Roman" w:hAnsi="Times New Roman" w:cs="Times New Roman"/>
          <w:sz w:val="28"/>
        </w:rPr>
      </w:pPr>
      <w:r>
        <w:rPr>
          <w:rFonts w:ascii="Times New Roman" w:hAnsi="Times New Roman" w:cs="Times New Roman"/>
          <w:sz w:val="28"/>
        </w:rPr>
        <w:t xml:space="preserve">     </w:t>
      </w:r>
      <w:r w:rsidRPr="00BB7AC3">
        <w:rPr>
          <w:rFonts w:ascii="Times New Roman" w:hAnsi="Times New Roman" w:cs="Times New Roman"/>
          <w:sz w:val="28"/>
        </w:rPr>
        <w:t>Учитель химии ГБОУ «Школы № 556»</w:t>
      </w:r>
      <w:bookmarkStart w:id="0" w:name="_GoBack"/>
      <w:bookmarkEnd w:id="0"/>
    </w:p>
    <w:p w:rsidR="00BB7AC3" w:rsidRDefault="00BB7AC3" w:rsidP="00BB7AC3">
      <w:pPr>
        <w:ind w:left="4248" w:firstLine="708"/>
        <w:jc w:val="right"/>
        <w:rPr>
          <w:rFonts w:ascii="Times New Roman" w:hAnsi="Times New Roman" w:cs="Times New Roman"/>
          <w:sz w:val="24"/>
        </w:rPr>
      </w:pPr>
    </w:p>
    <w:p w:rsidR="00BB7AC3" w:rsidRDefault="00BB7AC3" w:rsidP="00BB7AC3">
      <w:pPr>
        <w:rPr>
          <w:rFonts w:ascii="Times New Roman" w:hAnsi="Times New Roman" w:cs="Times New Roman"/>
          <w:sz w:val="24"/>
        </w:rPr>
      </w:pPr>
    </w:p>
    <w:p w:rsidR="00BB7AC3" w:rsidRDefault="00BB7AC3" w:rsidP="00BB7AC3">
      <w:pPr>
        <w:rPr>
          <w:rFonts w:ascii="Times New Roman" w:hAnsi="Times New Roman" w:cs="Times New Roman"/>
          <w:sz w:val="24"/>
        </w:rPr>
      </w:pPr>
    </w:p>
    <w:p w:rsidR="00BB7AC3" w:rsidRDefault="00BB7AC3" w:rsidP="00BB7AC3">
      <w:pPr>
        <w:rPr>
          <w:rFonts w:ascii="Times New Roman" w:hAnsi="Times New Roman" w:cs="Times New Roman"/>
          <w:sz w:val="24"/>
        </w:rPr>
      </w:pPr>
    </w:p>
    <w:p w:rsidR="00BB7AC3" w:rsidRPr="00BB7AC3" w:rsidRDefault="00BB7AC3" w:rsidP="001304D7">
      <w:pPr>
        <w:spacing w:after="0" w:line="360" w:lineRule="auto"/>
        <w:jc w:val="center"/>
        <w:rPr>
          <w:rFonts w:ascii="Times New Roman" w:hAnsi="Times New Roman" w:cs="Times New Roman"/>
          <w:b/>
          <w:sz w:val="28"/>
        </w:rPr>
      </w:pPr>
      <w:r w:rsidRPr="00BB7AC3">
        <w:rPr>
          <w:rFonts w:ascii="Times New Roman" w:hAnsi="Times New Roman" w:cs="Times New Roman"/>
          <w:b/>
          <w:sz w:val="28"/>
        </w:rPr>
        <w:t xml:space="preserve">Москва, </w:t>
      </w:r>
    </w:p>
    <w:p w:rsidR="00BB7AC3" w:rsidRPr="001304D7" w:rsidRDefault="00BB7AC3" w:rsidP="001304D7">
      <w:pPr>
        <w:spacing w:after="0" w:line="360" w:lineRule="auto"/>
        <w:jc w:val="center"/>
        <w:rPr>
          <w:rFonts w:ascii="Times New Roman" w:hAnsi="Times New Roman" w:cs="Times New Roman"/>
          <w:b/>
          <w:sz w:val="28"/>
        </w:rPr>
      </w:pPr>
      <w:r w:rsidRPr="00BB7AC3">
        <w:rPr>
          <w:rFonts w:ascii="Times New Roman" w:hAnsi="Times New Roman" w:cs="Times New Roman"/>
          <w:b/>
          <w:sz w:val="28"/>
        </w:rPr>
        <w:t>2021-2022</w:t>
      </w:r>
    </w:p>
    <w:p w:rsidR="000D69ED" w:rsidRPr="00650712" w:rsidRDefault="001304D7" w:rsidP="000D69ED">
      <w:pPr>
        <w:spacing w:after="0" w:line="360" w:lineRule="auto"/>
        <w:ind w:firstLine="709"/>
        <w:jc w:val="center"/>
        <w:rPr>
          <w:rFonts w:ascii="Times New Roman" w:hAnsi="Times New Roman" w:cs="Times New Roman"/>
          <w:b/>
          <w:sz w:val="28"/>
          <w:szCs w:val="28"/>
        </w:rPr>
      </w:pPr>
      <w:r>
        <w:rPr>
          <w:rFonts w:ascii="Times New Roman" w:hAnsi="Times New Roman" w:cs="Times New Roman"/>
          <w:sz w:val="24"/>
        </w:rPr>
        <w:br w:type="page"/>
      </w:r>
      <w:r w:rsidR="000D69ED" w:rsidRPr="00650712">
        <w:rPr>
          <w:rFonts w:ascii="Times New Roman" w:hAnsi="Times New Roman" w:cs="Times New Roman"/>
          <w:b/>
          <w:sz w:val="28"/>
          <w:szCs w:val="28"/>
        </w:rPr>
        <w:lastRenderedPageBreak/>
        <w:t>ВВЕДЕНИЕ</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Современный процесс модернизации системы образования направлен на совершенствование организации учебного процесса. Развитие мотивации учащихся является одной из главных целей на ступени общего образования. Система образования направлена не только на усвоение учащимися определенного объема знаний, но и на развитие личностных творческих качеств обучающихся. </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Химия является главной практической дисциплиной современного образования, т.к. она изучает все, что нас окружает и нас самих. Однако тяжело обнаружить обучающихся, которые увлечены этим предметом и готовы им заниматься изо дня в день, ведь изучение школьного курса химии направлено в основном на запоминание изучаемого материала, а гораздо важнее понять логику химических явлений и процессов.</w:t>
      </w:r>
    </w:p>
    <w:p w:rsidR="000D69ED" w:rsidRPr="00650712" w:rsidRDefault="000D69ED" w:rsidP="000D69ED">
      <w:pPr>
        <w:spacing w:after="0" w:line="360" w:lineRule="auto"/>
        <w:ind w:firstLine="709"/>
        <w:jc w:val="both"/>
        <w:rPr>
          <w:rFonts w:ascii="Times New Roman" w:hAnsi="Times New Roman" w:cs="Times New Roman"/>
          <w:color w:val="000000"/>
          <w:spacing w:val="-1"/>
          <w:sz w:val="28"/>
          <w:szCs w:val="28"/>
          <w:highlight w:val="yellow"/>
        </w:rPr>
      </w:pPr>
      <w:r w:rsidRPr="00650712">
        <w:rPr>
          <w:rFonts w:ascii="Times New Roman" w:hAnsi="Times New Roman" w:cs="Times New Roman"/>
          <w:color w:val="000000"/>
          <w:sz w:val="28"/>
          <w:szCs w:val="28"/>
        </w:rPr>
        <w:t>Совместное взаимодействие преподавателя и обучающихся с</w:t>
      </w:r>
      <w:r w:rsidRPr="00650712">
        <w:rPr>
          <w:rFonts w:ascii="Times New Roman" w:hAnsi="Times New Roman" w:cs="Times New Roman"/>
          <w:color w:val="000000"/>
          <w:spacing w:val="1"/>
          <w:sz w:val="28"/>
          <w:szCs w:val="28"/>
        </w:rPr>
        <w:t>по</w:t>
      </w:r>
      <w:r w:rsidRPr="00650712">
        <w:rPr>
          <w:rFonts w:ascii="Times New Roman" w:hAnsi="Times New Roman" w:cs="Times New Roman"/>
          <w:color w:val="000000"/>
          <w:spacing w:val="-1"/>
          <w:sz w:val="28"/>
          <w:szCs w:val="28"/>
        </w:rPr>
        <w:t>со</w:t>
      </w:r>
      <w:r w:rsidRPr="00650712">
        <w:rPr>
          <w:rFonts w:ascii="Times New Roman" w:hAnsi="Times New Roman" w:cs="Times New Roman"/>
          <w:color w:val="000000"/>
          <w:sz w:val="28"/>
          <w:szCs w:val="28"/>
        </w:rPr>
        <w:t>бств</w:t>
      </w:r>
      <w:r w:rsidRPr="00650712">
        <w:rPr>
          <w:rFonts w:ascii="Times New Roman" w:hAnsi="Times New Roman" w:cs="Times New Roman"/>
          <w:color w:val="000000"/>
          <w:spacing w:val="-4"/>
          <w:sz w:val="28"/>
          <w:szCs w:val="28"/>
        </w:rPr>
        <w:t>у</w:t>
      </w:r>
      <w:r w:rsidRPr="00650712">
        <w:rPr>
          <w:rFonts w:ascii="Times New Roman" w:hAnsi="Times New Roman" w:cs="Times New Roman"/>
          <w:color w:val="000000"/>
          <w:sz w:val="28"/>
          <w:szCs w:val="28"/>
        </w:rPr>
        <w:t>ет</w:t>
      </w:r>
      <w:r w:rsidRPr="00650712">
        <w:rPr>
          <w:rFonts w:ascii="Times New Roman" w:hAnsi="Times New Roman" w:cs="Times New Roman"/>
          <w:color w:val="000000"/>
          <w:spacing w:val="126"/>
          <w:sz w:val="28"/>
          <w:szCs w:val="28"/>
        </w:rPr>
        <w:t xml:space="preserve"> </w:t>
      </w:r>
      <w:r w:rsidRPr="00650712">
        <w:rPr>
          <w:rFonts w:ascii="Times New Roman" w:hAnsi="Times New Roman" w:cs="Times New Roman"/>
          <w:color w:val="000000"/>
          <w:sz w:val="28"/>
          <w:szCs w:val="28"/>
        </w:rPr>
        <w:t>развитию логического мышления,</w:t>
      </w:r>
      <w:r w:rsidRPr="00650712">
        <w:rPr>
          <w:rFonts w:ascii="Times New Roman" w:hAnsi="Times New Roman" w:cs="Times New Roman"/>
          <w:color w:val="000000"/>
          <w:spacing w:val="126"/>
          <w:sz w:val="28"/>
          <w:szCs w:val="28"/>
        </w:rPr>
        <w:t xml:space="preserve"> </w:t>
      </w:r>
      <w:r w:rsidRPr="00650712">
        <w:rPr>
          <w:rFonts w:ascii="Times New Roman" w:hAnsi="Times New Roman" w:cs="Times New Roman"/>
          <w:color w:val="000000"/>
          <w:sz w:val="28"/>
          <w:szCs w:val="28"/>
        </w:rPr>
        <w:t>ак</w:t>
      </w:r>
      <w:r w:rsidRPr="00650712">
        <w:rPr>
          <w:rFonts w:ascii="Times New Roman" w:hAnsi="Times New Roman" w:cs="Times New Roman"/>
          <w:color w:val="000000"/>
          <w:spacing w:val="-1"/>
          <w:sz w:val="28"/>
          <w:szCs w:val="28"/>
        </w:rPr>
        <w:t>т</w:t>
      </w:r>
      <w:r w:rsidRPr="00650712">
        <w:rPr>
          <w:rFonts w:ascii="Times New Roman" w:hAnsi="Times New Roman" w:cs="Times New Roman"/>
          <w:color w:val="000000"/>
          <w:sz w:val="28"/>
          <w:szCs w:val="28"/>
        </w:rPr>
        <w:t>ив</w:t>
      </w:r>
      <w:r w:rsidRPr="00650712">
        <w:rPr>
          <w:rFonts w:ascii="Times New Roman" w:hAnsi="Times New Roman" w:cs="Times New Roman"/>
          <w:color w:val="000000"/>
          <w:spacing w:val="-1"/>
          <w:sz w:val="28"/>
          <w:szCs w:val="28"/>
        </w:rPr>
        <w:t>н</w:t>
      </w:r>
      <w:r w:rsidRPr="00650712">
        <w:rPr>
          <w:rFonts w:ascii="Times New Roman" w:hAnsi="Times New Roman" w:cs="Times New Roman"/>
          <w:color w:val="000000"/>
          <w:sz w:val="28"/>
          <w:szCs w:val="28"/>
        </w:rPr>
        <w:t>ос</w:t>
      </w:r>
      <w:r w:rsidRPr="00650712">
        <w:rPr>
          <w:rFonts w:ascii="Times New Roman" w:hAnsi="Times New Roman" w:cs="Times New Roman"/>
          <w:color w:val="000000"/>
          <w:spacing w:val="-2"/>
          <w:sz w:val="28"/>
          <w:szCs w:val="28"/>
        </w:rPr>
        <w:t>т</w:t>
      </w:r>
      <w:r w:rsidRPr="00650712">
        <w:rPr>
          <w:rFonts w:ascii="Times New Roman" w:hAnsi="Times New Roman" w:cs="Times New Roman"/>
          <w:color w:val="000000"/>
          <w:sz w:val="28"/>
          <w:szCs w:val="28"/>
        </w:rPr>
        <w:t>и</w:t>
      </w:r>
      <w:r w:rsidRPr="00650712">
        <w:rPr>
          <w:rFonts w:ascii="Times New Roman" w:hAnsi="Times New Roman" w:cs="Times New Roman"/>
          <w:color w:val="000000"/>
          <w:spacing w:val="124"/>
          <w:sz w:val="28"/>
          <w:szCs w:val="28"/>
        </w:rPr>
        <w:t xml:space="preserve"> </w:t>
      </w:r>
      <w:r w:rsidRPr="00650712">
        <w:rPr>
          <w:rFonts w:ascii="Times New Roman" w:hAnsi="Times New Roman" w:cs="Times New Roman"/>
          <w:color w:val="000000"/>
          <w:sz w:val="28"/>
          <w:szCs w:val="28"/>
        </w:rPr>
        <w:t>и сам</w:t>
      </w:r>
      <w:r w:rsidRPr="00650712">
        <w:rPr>
          <w:rFonts w:ascii="Times New Roman" w:hAnsi="Times New Roman" w:cs="Times New Roman"/>
          <w:color w:val="000000"/>
          <w:spacing w:val="1"/>
          <w:sz w:val="28"/>
          <w:szCs w:val="28"/>
        </w:rPr>
        <w:t>о</w:t>
      </w:r>
      <w:r w:rsidRPr="00650712">
        <w:rPr>
          <w:rFonts w:ascii="Times New Roman" w:hAnsi="Times New Roman" w:cs="Times New Roman"/>
          <w:color w:val="000000"/>
          <w:sz w:val="28"/>
          <w:szCs w:val="28"/>
        </w:rPr>
        <w:t>с</w:t>
      </w:r>
      <w:r w:rsidRPr="00650712">
        <w:rPr>
          <w:rFonts w:ascii="Times New Roman" w:hAnsi="Times New Roman" w:cs="Times New Roman"/>
          <w:color w:val="000000"/>
          <w:spacing w:val="-2"/>
          <w:sz w:val="28"/>
          <w:szCs w:val="28"/>
        </w:rPr>
        <w:t>т</w:t>
      </w:r>
      <w:r w:rsidRPr="00650712">
        <w:rPr>
          <w:rFonts w:ascii="Times New Roman" w:hAnsi="Times New Roman" w:cs="Times New Roman"/>
          <w:color w:val="000000"/>
          <w:sz w:val="28"/>
          <w:szCs w:val="28"/>
        </w:rPr>
        <w:t>оя</w:t>
      </w:r>
      <w:r w:rsidRPr="00650712">
        <w:rPr>
          <w:rFonts w:ascii="Times New Roman" w:hAnsi="Times New Roman" w:cs="Times New Roman"/>
          <w:color w:val="000000"/>
          <w:spacing w:val="-1"/>
          <w:sz w:val="28"/>
          <w:szCs w:val="28"/>
        </w:rPr>
        <w:t>т</w:t>
      </w:r>
      <w:r w:rsidRPr="00650712">
        <w:rPr>
          <w:rFonts w:ascii="Times New Roman" w:hAnsi="Times New Roman" w:cs="Times New Roman"/>
          <w:color w:val="000000"/>
          <w:sz w:val="28"/>
          <w:szCs w:val="28"/>
        </w:rPr>
        <w:t>ел</w:t>
      </w:r>
      <w:r w:rsidRPr="00650712">
        <w:rPr>
          <w:rFonts w:ascii="Times New Roman" w:hAnsi="Times New Roman" w:cs="Times New Roman"/>
          <w:color w:val="000000"/>
          <w:spacing w:val="-2"/>
          <w:sz w:val="28"/>
          <w:szCs w:val="28"/>
        </w:rPr>
        <w:t>ь</w:t>
      </w:r>
      <w:r w:rsidRPr="00650712">
        <w:rPr>
          <w:rFonts w:ascii="Times New Roman" w:hAnsi="Times New Roman" w:cs="Times New Roman"/>
          <w:color w:val="000000"/>
          <w:sz w:val="28"/>
          <w:szCs w:val="28"/>
        </w:rPr>
        <w:t>н</w:t>
      </w:r>
      <w:r w:rsidRPr="00650712">
        <w:rPr>
          <w:rFonts w:ascii="Times New Roman" w:hAnsi="Times New Roman" w:cs="Times New Roman"/>
          <w:color w:val="000000"/>
          <w:spacing w:val="-1"/>
          <w:sz w:val="28"/>
          <w:szCs w:val="28"/>
        </w:rPr>
        <w:t>о</w:t>
      </w:r>
      <w:r w:rsidRPr="00650712">
        <w:rPr>
          <w:rFonts w:ascii="Times New Roman" w:hAnsi="Times New Roman" w:cs="Times New Roman"/>
          <w:color w:val="000000"/>
          <w:sz w:val="28"/>
          <w:szCs w:val="28"/>
        </w:rPr>
        <w:t>сти</w:t>
      </w:r>
      <w:r w:rsidRPr="00650712">
        <w:rPr>
          <w:rFonts w:ascii="Times New Roman" w:hAnsi="Times New Roman" w:cs="Times New Roman"/>
          <w:color w:val="000000"/>
          <w:spacing w:val="117"/>
          <w:sz w:val="28"/>
          <w:szCs w:val="28"/>
        </w:rPr>
        <w:t xml:space="preserve"> </w:t>
      </w:r>
      <w:r w:rsidRPr="00650712">
        <w:rPr>
          <w:rFonts w:ascii="Times New Roman" w:hAnsi="Times New Roman" w:cs="Times New Roman"/>
          <w:color w:val="000000"/>
          <w:spacing w:val="-3"/>
          <w:sz w:val="28"/>
          <w:szCs w:val="28"/>
        </w:rPr>
        <w:t>обучающихся</w:t>
      </w:r>
      <w:r w:rsidRPr="00650712">
        <w:rPr>
          <w:rFonts w:ascii="Times New Roman" w:hAnsi="Times New Roman" w:cs="Times New Roman"/>
          <w:color w:val="000000"/>
          <w:sz w:val="28"/>
          <w:szCs w:val="28"/>
        </w:rPr>
        <w:t>,</w:t>
      </w:r>
      <w:r w:rsidRPr="00650712">
        <w:rPr>
          <w:rFonts w:ascii="Times New Roman" w:hAnsi="Times New Roman" w:cs="Times New Roman"/>
          <w:color w:val="000000"/>
          <w:spacing w:val="117"/>
          <w:sz w:val="28"/>
          <w:szCs w:val="28"/>
        </w:rPr>
        <w:t xml:space="preserve"> </w:t>
      </w:r>
      <w:r w:rsidRPr="00650712">
        <w:rPr>
          <w:rFonts w:ascii="Times New Roman" w:hAnsi="Times New Roman" w:cs="Times New Roman"/>
          <w:color w:val="000000"/>
          <w:spacing w:val="1"/>
          <w:sz w:val="28"/>
          <w:szCs w:val="28"/>
        </w:rPr>
        <w:t>и</w:t>
      </w:r>
      <w:r w:rsidRPr="00650712">
        <w:rPr>
          <w:rFonts w:ascii="Times New Roman" w:hAnsi="Times New Roman" w:cs="Times New Roman"/>
          <w:color w:val="000000"/>
          <w:sz w:val="28"/>
          <w:szCs w:val="28"/>
        </w:rPr>
        <w:t>х</w:t>
      </w:r>
      <w:r w:rsidRPr="00650712">
        <w:rPr>
          <w:rFonts w:ascii="Times New Roman" w:hAnsi="Times New Roman" w:cs="Times New Roman"/>
          <w:color w:val="000000"/>
          <w:spacing w:val="120"/>
          <w:sz w:val="28"/>
          <w:szCs w:val="28"/>
        </w:rPr>
        <w:t xml:space="preserve"> </w:t>
      </w:r>
      <w:r w:rsidRPr="00650712">
        <w:rPr>
          <w:rFonts w:ascii="Times New Roman" w:hAnsi="Times New Roman" w:cs="Times New Roman"/>
          <w:color w:val="000000"/>
          <w:sz w:val="28"/>
          <w:szCs w:val="28"/>
        </w:rPr>
        <w:t>т</w:t>
      </w:r>
      <w:r w:rsidRPr="00650712">
        <w:rPr>
          <w:rFonts w:ascii="Times New Roman" w:hAnsi="Times New Roman" w:cs="Times New Roman"/>
          <w:color w:val="000000"/>
          <w:spacing w:val="-3"/>
          <w:sz w:val="28"/>
          <w:szCs w:val="28"/>
        </w:rPr>
        <w:t>в</w:t>
      </w:r>
      <w:r w:rsidRPr="00650712">
        <w:rPr>
          <w:rFonts w:ascii="Times New Roman" w:hAnsi="Times New Roman" w:cs="Times New Roman"/>
          <w:color w:val="000000"/>
          <w:sz w:val="28"/>
          <w:szCs w:val="28"/>
        </w:rPr>
        <w:t>орчес</w:t>
      </w:r>
      <w:r w:rsidRPr="00650712">
        <w:rPr>
          <w:rFonts w:ascii="Times New Roman" w:hAnsi="Times New Roman" w:cs="Times New Roman"/>
          <w:color w:val="000000"/>
          <w:spacing w:val="-1"/>
          <w:sz w:val="28"/>
          <w:szCs w:val="28"/>
        </w:rPr>
        <w:t>к</w:t>
      </w:r>
      <w:r w:rsidRPr="00650712">
        <w:rPr>
          <w:rFonts w:ascii="Times New Roman" w:hAnsi="Times New Roman" w:cs="Times New Roman"/>
          <w:color w:val="000000"/>
          <w:spacing w:val="-2"/>
          <w:sz w:val="28"/>
          <w:szCs w:val="28"/>
        </w:rPr>
        <w:t>и</w:t>
      </w:r>
      <w:r w:rsidRPr="00650712">
        <w:rPr>
          <w:rFonts w:ascii="Times New Roman" w:hAnsi="Times New Roman" w:cs="Times New Roman"/>
          <w:color w:val="000000"/>
          <w:sz w:val="28"/>
          <w:szCs w:val="28"/>
        </w:rPr>
        <w:t>х</w:t>
      </w:r>
      <w:r w:rsidRPr="00650712">
        <w:rPr>
          <w:rFonts w:ascii="Times New Roman" w:hAnsi="Times New Roman" w:cs="Times New Roman"/>
          <w:color w:val="000000"/>
          <w:spacing w:val="119"/>
          <w:sz w:val="28"/>
          <w:szCs w:val="28"/>
        </w:rPr>
        <w:t xml:space="preserve"> </w:t>
      </w:r>
      <w:r w:rsidRPr="00650712">
        <w:rPr>
          <w:rFonts w:ascii="Times New Roman" w:hAnsi="Times New Roman" w:cs="Times New Roman"/>
          <w:color w:val="000000"/>
          <w:sz w:val="28"/>
          <w:szCs w:val="28"/>
        </w:rPr>
        <w:t>спо</w:t>
      </w:r>
      <w:r w:rsidRPr="00650712">
        <w:rPr>
          <w:rFonts w:ascii="Times New Roman" w:hAnsi="Times New Roman" w:cs="Times New Roman"/>
          <w:color w:val="000000"/>
          <w:spacing w:val="-1"/>
          <w:sz w:val="28"/>
          <w:szCs w:val="28"/>
        </w:rPr>
        <w:t>с</w:t>
      </w:r>
      <w:r w:rsidRPr="00650712">
        <w:rPr>
          <w:rFonts w:ascii="Times New Roman" w:hAnsi="Times New Roman" w:cs="Times New Roman"/>
          <w:color w:val="000000"/>
          <w:spacing w:val="-2"/>
          <w:sz w:val="28"/>
          <w:szCs w:val="28"/>
        </w:rPr>
        <w:t>о</w:t>
      </w:r>
      <w:r w:rsidRPr="00650712">
        <w:rPr>
          <w:rFonts w:ascii="Times New Roman" w:hAnsi="Times New Roman" w:cs="Times New Roman"/>
          <w:color w:val="000000"/>
          <w:sz w:val="28"/>
          <w:szCs w:val="28"/>
        </w:rPr>
        <w:t>бн</w:t>
      </w:r>
      <w:r w:rsidRPr="00650712">
        <w:rPr>
          <w:rFonts w:ascii="Times New Roman" w:hAnsi="Times New Roman" w:cs="Times New Roman"/>
          <w:color w:val="000000"/>
          <w:spacing w:val="-1"/>
          <w:sz w:val="28"/>
          <w:szCs w:val="28"/>
        </w:rPr>
        <w:t>о</w:t>
      </w:r>
      <w:r w:rsidRPr="00650712">
        <w:rPr>
          <w:rFonts w:ascii="Times New Roman" w:hAnsi="Times New Roman" w:cs="Times New Roman"/>
          <w:color w:val="000000"/>
          <w:sz w:val="28"/>
          <w:szCs w:val="28"/>
        </w:rPr>
        <w:t>стей,</w:t>
      </w:r>
      <w:r w:rsidRPr="00650712">
        <w:rPr>
          <w:rFonts w:ascii="Times New Roman" w:hAnsi="Times New Roman" w:cs="Times New Roman"/>
          <w:color w:val="000000"/>
          <w:spacing w:val="118"/>
          <w:sz w:val="28"/>
          <w:szCs w:val="28"/>
        </w:rPr>
        <w:t xml:space="preserve"> </w:t>
      </w:r>
      <w:r w:rsidRPr="00650712">
        <w:rPr>
          <w:rFonts w:ascii="Times New Roman" w:hAnsi="Times New Roman" w:cs="Times New Roman"/>
          <w:color w:val="000000"/>
          <w:spacing w:val="-1"/>
          <w:sz w:val="28"/>
          <w:szCs w:val="28"/>
        </w:rPr>
        <w:t>фо</w:t>
      </w:r>
      <w:r w:rsidRPr="00650712">
        <w:rPr>
          <w:rFonts w:ascii="Times New Roman" w:hAnsi="Times New Roman" w:cs="Times New Roman"/>
          <w:color w:val="000000"/>
          <w:sz w:val="28"/>
          <w:szCs w:val="28"/>
        </w:rPr>
        <w:t>рм</w:t>
      </w:r>
      <w:r w:rsidRPr="00650712">
        <w:rPr>
          <w:rFonts w:ascii="Times New Roman" w:hAnsi="Times New Roman" w:cs="Times New Roman"/>
          <w:color w:val="000000"/>
          <w:spacing w:val="-1"/>
          <w:sz w:val="28"/>
          <w:szCs w:val="28"/>
        </w:rPr>
        <w:t>ир</w:t>
      </w:r>
      <w:r w:rsidRPr="00650712">
        <w:rPr>
          <w:rFonts w:ascii="Times New Roman" w:hAnsi="Times New Roman" w:cs="Times New Roman"/>
          <w:color w:val="000000"/>
          <w:sz w:val="28"/>
          <w:szCs w:val="28"/>
        </w:rPr>
        <w:t>ова</w:t>
      </w:r>
      <w:r w:rsidRPr="00650712">
        <w:rPr>
          <w:rFonts w:ascii="Times New Roman" w:hAnsi="Times New Roman" w:cs="Times New Roman"/>
          <w:color w:val="000000"/>
          <w:spacing w:val="-1"/>
          <w:sz w:val="28"/>
          <w:szCs w:val="28"/>
        </w:rPr>
        <w:t>н</w:t>
      </w:r>
      <w:r w:rsidRPr="00650712">
        <w:rPr>
          <w:rFonts w:ascii="Times New Roman" w:hAnsi="Times New Roman" w:cs="Times New Roman"/>
          <w:color w:val="000000"/>
          <w:spacing w:val="-2"/>
          <w:sz w:val="28"/>
          <w:szCs w:val="28"/>
        </w:rPr>
        <w:t>и</w:t>
      </w:r>
      <w:r w:rsidRPr="00650712">
        <w:rPr>
          <w:rFonts w:ascii="Times New Roman" w:hAnsi="Times New Roman" w:cs="Times New Roman"/>
          <w:color w:val="000000"/>
          <w:sz w:val="28"/>
          <w:szCs w:val="28"/>
        </w:rPr>
        <w:t>ю о</w:t>
      </w:r>
      <w:r w:rsidRPr="00650712">
        <w:rPr>
          <w:rFonts w:ascii="Times New Roman" w:hAnsi="Times New Roman" w:cs="Times New Roman"/>
          <w:color w:val="000000"/>
          <w:spacing w:val="1"/>
          <w:sz w:val="28"/>
          <w:szCs w:val="28"/>
        </w:rPr>
        <w:t>р</w:t>
      </w:r>
      <w:r w:rsidRPr="00650712">
        <w:rPr>
          <w:rFonts w:ascii="Times New Roman" w:hAnsi="Times New Roman" w:cs="Times New Roman"/>
          <w:color w:val="000000"/>
          <w:spacing w:val="-1"/>
          <w:sz w:val="28"/>
          <w:szCs w:val="28"/>
        </w:rPr>
        <w:t>г</w:t>
      </w:r>
      <w:r w:rsidRPr="00650712">
        <w:rPr>
          <w:rFonts w:ascii="Times New Roman" w:hAnsi="Times New Roman" w:cs="Times New Roman"/>
          <w:color w:val="000000"/>
          <w:sz w:val="28"/>
          <w:szCs w:val="28"/>
        </w:rPr>
        <w:t>а</w:t>
      </w:r>
      <w:r w:rsidRPr="00650712">
        <w:rPr>
          <w:rFonts w:ascii="Times New Roman" w:hAnsi="Times New Roman" w:cs="Times New Roman"/>
          <w:color w:val="000000"/>
          <w:spacing w:val="-1"/>
          <w:sz w:val="28"/>
          <w:szCs w:val="28"/>
        </w:rPr>
        <w:t>н</w:t>
      </w:r>
      <w:r w:rsidRPr="00650712">
        <w:rPr>
          <w:rFonts w:ascii="Times New Roman" w:hAnsi="Times New Roman" w:cs="Times New Roman"/>
          <w:color w:val="000000"/>
          <w:sz w:val="28"/>
          <w:szCs w:val="28"/>
        </w:rPr>
        <w:t>иза</w:t>
      </w:r>
      <w:r w:rsidRPr="00650712">
        <w:rPr>
          <w:rFonts w:ascii="Times New Roman" w:hAnsi="Times New Roman" w:cs="Times New Roman"/>
          <w:color w:val="000000"/>
          <w:spacing w:val="-3"/>
          <w:sz w:val="28"/>
          <w:szCs w:val="28"/>
        </w:rPr>
        <w:t>т</w:t>
      </w:r>
      <w:r w:rsidRPr="00650712">
        <w:rPr>
          <w:rFonts w:ascii="Times New Roman" w:hAnsi="Times New Roman" w:cs="Times New Roman"/>
          <w:color w:val="000000"/>
          <w:sz w:val="28"/>
          <w:szCs w:val="28"/>
        </w:rPr>
        <w:t>о</w:t>
      </w:r>
      <w:r w:rsidRPr="00650712">
        <w:rPr>
          <w:rFonts w:ascii="Times New Roman" w:hAnsi="Times New Roman" w:cs="Times New Roman"/>
          <w:color w:val="000000"/>
          <w:spacing w:val="1"/>
          <w:sz w:val="28"/>
          <w:szCs w:val="28"/>
        </w:rPr>
        <w:t>р</w:t>
      </w:r>
      <w:r w:rsidRPr="00650712">
        <w:rPr>
          <w:rFonts w:ascii="Times New Roman" w:hAnsi="Times New Roman" w:cs="Times New Roman"/>
          <w:color w:val="000000"/>
          <w:spacing w:val="-2"/>
          <w:sz w:val="28"/>
          <w:szCs w:val="28"/>
        </w:rPr>
        <w:t>с</w:t>
      </w:r>
      <w:r w:rsidRPr="00650712">
        <w:rPr>
          <w:rFonts w:ascii="Times New Roman" w:hAnsi="Times New Roman" w:cs="Times New Roman"/>
          <w:color w:val="000000"/>
          <w:sz w:val="28"/>
          <w:szCs w:val="28"/>
        </w:rPr>
        <w:t>к</w:t>
      </w:r>
      <w:r w:rsidRPr="00650712">
        <w:rPr>
          <w:rFonts w:ascii="Times New Roman" w:hAnsi="Times New Roman" w:cs="Times New Roman"/>
          <w:color w:val="000000"/>
          <w:spacing w:val="-1"/>
          <w:sz w:val="28"/>
          <w:szCs w:val="28"/>
        </w:rPr>
        <w:t>и</w:t>
      </w:r>
      <w:r w:rsidRPr="00650712">
        <w:rPr>
          <w:rFonts w:ascii="Times New Roman" w:hAnsi="Times New Roman" w:cs="Times New Roman"/>
          <w:color w:val="000000"/>
          <w:sz w:val="28"/>
          <w:szCs w:val="28"/>
        </w:rPr>
        <w:t>х</w:t>
      </w:r>
      <w:r w:rsidRPr="00650712">
        <w:rPr>
          <w:rFonts w:ascii="Times New Roman" w:hAnsi="Times New Roman" w:cs="Times New Roman"/>
          <w:color w:val="000000"/>
          <w:spacing w:val="88"/>
          <w:sz w:val="28"/>
          <w:szCs w:val="28"/>
        </w:rPr>
        <w:t xml:space="preserve"> </w:t>
      </w:r>
      <w:r w:rsidRPr="00650712">
        <w:rPr>
          <w:rFonts w:ascii="Times New Roman" w:hAnsi="Times New Roman" w:cs="Times New Roman"/>
          <w:color w:val="000000"/>
          <w:spacing w:val="-2"/>
          <w:sz w:val="28"/>
          <w:szCs w:val="28"/>
        </w:rPr>
        <w:t>у</w:t>
      </w:r>
      <w:r w:rsidRPr="00650712">
        <w:rPr>
          <w:rFonts w:ascii="Times New Roman" w:hAnsi="Times New Roman" w:cs="Times New Roman"/>
          <w:color w:val="000000"/>
          <w:sz w:val="28"/>
          <w:szCs w:val="28"/>
        </w:rPr>
        <w:t>ме</w:t>
      </w:r>
      <w:r w:rsidRPr="00650712">
        <w:rPr>
          <w:rFonts w:ascii="Times New Roman" w:hAnsi="Times New Roman" w:cs="Times New Roman"/>
          <w:color w:val="000000"/>
          <w:spacing w:val="-2"/>
          <w:sz w:val="28"/>
          <w:szCs w:val="28"/>
        </w:rPr>
        <w:t>н</w:t>
      </w:r>
      <w:r w:rsidRPr="00650712">
        <w:rPr>
          <w:rFonts w:ascii="Times New Roman" w:hAnsi="Times New Roman" w:cs="Times New Roman"/>
          <w:color w:val="000000"/>
          <w:sz w:val="28"/>
          <w:szCs w:val="28"/>
        </w:rPr>
        <w:t>ий</w:t>
      </w:r>
      <w:r>
        <w:rPr>
          <w:rFonts w:ascii="Times New Roman" w:hAnsi="Times New Roman" w:cs="Times New Roman"/>
          <w:color w:val="000000"/>
          <w:sz w:val="28"/>
          <w:szCs w:val="28"/>
        </w:rPr>
        <w:t>.</w:t>
      </w:r>
    </w:p>
    <w:p w:rsidR="000D69ED" w:rsidRPr="00650712" w:rsidRDefault="000D69ED" w:rsidP="000D69ED">
      <w:pPr>
        <w:spacing w:after="0" w:line="360" w:lineRule="auto"/>
        <w:ind w:firstLine="709"/>
        <w:jc w:val="both"/>
        <w:rPr>
          <w:rFonts w:ascii="Times New Roman" w:hAnsi="Times New Roman" w:cs="Times New Roman"/>
          <w:color w:val="000000"/>
          <w:spacing w:val="-1"/>
          <w:sz w:val="28"/>
          <w:szCs w:val="28"/>
        </w:rPr>
      </w:pPr>
      <w:r w:rsidRPr="00650712">
        <w:rPr>
          <w:rFonts w:ascii="Times New Roman" w:hAnsi="Times New Roman" w:cs="Times New Roman"/>
          <w:color w:val="000000"/>
          <w:spacing w:val="-1"/>
          <w:sz w:val="28"/>
          <w:szCs w:val="28"/>
        </w:rPr>
        <w:t>Мотивация является значимым стимулом приобретения знаний, т.к. она повышает активность мыслительной деятельности, служит условием творческого подхода в обучении, благоприятствует в преодолении трудностей.</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Возникает проблема, как с помощью уро</w:t>
      </w:r>
      <w:r>
        <w:rPr>
          <w:rFonts w:ascii="Times New Roman" w:hAnsi="Times New Roman" w:cs="Times New Roman"/>
          <w:sz w:val="28"/>
          <w:szCs w:val="28"/>
        </w:rPr>
        <w:t xml:space="preserve">чной и внеурочной деятельности </w:t>
      </w:r>
      <w:r w:rsidRPr="00650712">
        <w:rPr>
          <w:rFonts w:ascii="Times New Roman" w:hAnsi="Times New Roman" w:cs="Times New Roman"/>
          <w:sz w:val="28"/>
          <w:szCs w:val="28"/>
        </w:rPr>
        <w:t>активизировать процесс обучения, повысить мотивацию обучения и помочь учащимся в более эффективном усвоении учебного материала. Это делает данную работу</w:t>
      </w:r>
      <w:r w:rsidRPr="00650712">
        <w:rPr>
          <w:rFonts w:ascii="Times New Roman" w:hAnsi="Times New Roman" w:cs="Times New Roman"/>
          <w:b/>
          <w:sz w:val="28"/>
          <w:szCs w:val="28"/>
        </w:rPr>
        <w:t xml:space="preserve"> </w:t>
      </w:r>
      <w:r w:rsidRPr="00601DC0">
        <w:rPr>
          <w:rFonts w:ascii="Times New Roman" w:hAnsi="Times New Roman" w:cs="Times New Roman"/>
          <w:sz w:val="28"/>
          <w:szCs w:val="28"/>
        </w:rPr>
        <w:t>актуальной и востребованной</w:t>
      </w:r>
      <w:r w:rsidRPr="00650712">
        <w:rPr>
          <w:rFonts w:ascii="Times New Roman" w:hAnsi="Times New Roman" w:cs="Times New Roman"/>
          <w:sz w:val="28"/>
          <w:szCs w:val="28"/>
        </w:rPr>
        <w:t xml:space="preserve">. </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b/>
          <w:sz w:val="28"/>
          <w:szCs w:val="28"/>
        </w:rPr>
        <w:t xml:space="preserve">Целью исследования </w:t>
      </w:r>
      <w:r w:rsidRPr="00650712">
        <w:rPr>
          <w:rFonts w:ascii="Times New Roman" w:hAnsi="Times New Roman" w:cs="Times New Roman"/>
          <w:sz w:val="28"/>
          <w:szCs w:val="28"/>
        </w:rPr>
        <w:t>является повышение уровня моти</w:t>
      </w:r>
      <w:r>
        <w:rPr>
          <w:rFonts w:ascii="Times New Roman" w:hAnsi="Times New Roman" w:cs="Times New Roman"/>
          <w:sz w:val="28"/>
          <w:szCs w:val="28"/>
        </w:rPr>
        <w:t>вации учащихся к изучению химии.</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b/>
          <w:sz w:val="28"/>
          <w:szCs w:val="28"/>
        </w:rPr>
        <w:t>Объект исследования</w:t>
      </w:r>
      <w:r w:rsidRPr="00650712">
        <w:rPr>
          <w:rFonts w:ascii="Times New Roman" w:hAnsi="Times New Roman" w:cs="Times New Roman"/>
          <w:sz w:val="28"/>
          <w:szCs w:val="28"/>
        </w:rPr>
        <w:t>: мотивация обучения</w:t>
      </w:r>
      <w:r>
        <w:rPr>
          <w:rFonts w:ascii="Times New Roman" w:hAnsi="Times New Roman" w:cs="Times New Roman"/>
          <w:sz w:val="28"/>
          <w:szCs w:val="28"/>
        </w:rPr>
        <w:t>.</w:t>
      </w:r>
      <w:r w:rsidRPr="00650712">
        <w:rPr>
          <w:rFonts w:ascii="Times New Roman" w:hAnsi="Times New Roman" w:cs="Times New Roman"/>
          <w:sz w:val="28"/>
          <w:szCs w:val="28"/>
        </w:rPr>
        <w:t xml:space="preserve"> </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b/>
          <w:sz w:val="28"/>
          <w:szCs w:val="28"/>
        </w:rPr>
        <w:t xml:space="preserve">Предмет исследования: </w:t>
      </w:r>
      <w:r w:rsidRPr="00650712">
        <w:rPr>
          <w:rFonts w:ascii="Times New Roman" w:hAnsi="Times New Roman" w:cs="Times New Roman"/>
          <w:sz w:val="28"/>
          <w:szCs w:val="28"/>
        </w:rPr>
        <w:t>мотивация обучающихся при изучении химии.</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b/>
          <w:sz w:val="28"/>
          <w:szCs w:val="28"/>
        </w:rPr>
        <w:t xml:space="preserve">Гипотеза исследования </w:t>
      </w:r>
      <w:r w:rsidRPr="00650712">
        <w:rPr>
          <w:rFonts w:ascii="Times New Roman" w:hAnsi="Times New Roman" w:cs="Times New Roman"/>
          <w:sz w:val="28"/>
          <w:szCs w:val="28"/>
        </w:rPr>
        <w:t>строилась на предположение о том,</w:t>
      </w:r>
      <w:r w:rsidRPr="00650712">
        <w:rPr>
          <w:rFonts w:ascii="Times New Roman" w:hAnsi="Times New Roman" w:cs="Times New Roman"/>
          <w:b/>
          <w:sz w:val="28"/>
          <w:szCs w:val="28"/>
        </w:rPr>
        <w:t xml:space="preserve"> </w:t>
      </w:r>
      <w:r w:rsidRPr="00650712">
        <w:rPr>
          <w:rFonts w:ascii="Times New Roman" w:hAnsi="Times New Roman" w:cs="Times New Roman"/>
          <w:sz w:val="28"/>
          <w:szCs w:val="28"/>
        </w:rPr>
        <w:t>что</w:t>
      </w:r>
      <w:r w:rsidRPr="00650712">
        <w:rPr>
          <w:rFonts w:ascii="Times New Roman" w:hAnsi="Times New Roman" w:cs="Times New Roman"/>
          <w:b/>
          <w:sz w:val="28"/>
          <w:szCs w:val="28"/>
        </w:rPr>
        <w:t xml:space="preserve"> </w:t>
      </w:r>
      <w:r w:rsidRPr="00650712">
        <w:rPr>
          <w:rFonts w:ascii="Times New Roman" w:hAnsi="Times New Roman" w:cs="Times New Roman"/>
          <w:sz w:val="28"/>
          <w:szCs w:val="28"/>
        </w:rPr>
        <w:t xml:space="preserve">повысить уровень мотивации обучения у учащихся к урокам химии возможно при </w:t>
      </w:r>
      <w:r w:rsidRPr="00650712">
        <w:rPr>
          <w:rFonts w:ascii="Times New Roman" w:hAnsi="Times New Roman" w:cs="Times New Roman"/>
          <w:sz w:val="28"/>
          <w:szCs w:val="28"/>
        </w:rPr>
        <w:lastRenderedPageBreak/>
        <w:t xml:space="preserve">использовании современных активных методов и приемов обучения, как на уроках, так и во внеурочное время.  </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Для достижения поставлен</w:t>
      </w:r>
      <w:r>
        <w:rPr>
          <w:rFonts w:ascii="Times New Roman" w:hAnsi="Times New Roman" w:cs="Times New Roman"/>
          <w:sz w:val="28"/>
          <w:szCs w:val="28"/>
        </w:rPr>
        <w:t xml:space="preserve">ной цели необходимо выполнение </w:t>
      </w:r>
      <w:r w:rsidRPr="00650712">
        <w:rPr>
          <w:rFonts w:ascii="Times New Roman" w:hAnsi="Times New Roman" w:cs="Times New Roman"/>
          <w:sz w:val="28"/>
          <w:szCs w:val="28"/>
        </w:rPr>
        <w:t xml:space="preserve">следующих </w:t>
      </w:r>
      <w:r w:rsidRPr="00650712">
        <w:rPr>
          <w:rFonts w:ascii="Times New Roman" w:hAnsi="Times New Roman" w:cs="Times New Roman"/>
          <w:b/>
          <w:sz w:val="28"/>
          <w:szCs w:val="28"/>
        </w:rPr>
        <w:t>задач</w:t>
      </w:r>
      <w:r w:rsidRPr="00650712">
        <w:rPr>
          <w:rFonts w:ascii="Times New Roman" w:hAnsi="Times New Roman" w:cs="Times New Roman"/>
          <w:sz w:val="28"/>
          <w:szCs w:val="28"/>
        </w:rPr>
        <w:t>:</w:t>
      </w:r>
    </w:p>
    <w:p w:rsidR="000D69ED" w:rsidRPr="00650712" w:rsidRDefault="000D69ED" w:rsidP="000D69ED">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Pr="00650712">
        <w:rPr>
          <w:rFonts w:ascii="Times New Roman" w:hAnsi="Times New Roman" w:cs="Times New Roman"/>
          <w:sz w:val="28"/>
          <w:szCs w:val="28"/>
        </w:rPr>
        <w:t xml:space="preserve">проведение анализа психолого-педагогической литературы по изучению организации деятельности учащихся с учетом требований ФГОС ООО по развитию мотивации обучения учащихся; </w:t>
      </w:r>
    </w:p>
    <w:p w:rsidR="000D69ED" w:rsidRPr="00650712" w:rsidRDefault="000D69ED" w:rsidP="000D69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650712">
        <w:rPr>
          <w:rFonts w:ascii="Times New Roman" w:hAnsi="Times New Roman" w:cs="Times New Roman"/>
          <w:sz w:val="28"/>
          <w:szCs w:val="28"/>
        </w:rPr>
        <w:t>изучение методических рекомендаций по организации учебного процесса и мероприятий по развитию мотивации обучения;</w:t>
      </w:r>
    </w:p>
    <w:p w:rsidR="000D69ED" w:rsidRPr="00650712" w:rsidRDefault="000D69ED" w:rsidP="000D69ED">
      <w:pPr>
        <w:tabs>
          <w:tab w:val="left" w:pos="1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650712">
        <w:rPr>
          <w:rFonts w:ascii="Times New Roman" w:hAnsi="Times New Roman" w:cs="Times New Roman"/>
          <w:sz w:val="28"/>
          <w:szCs w:val="28"/>
        </w:rPr>
        <w:t>реализация процесса обучения, направленного на повышение мотивации обучающихся к химии.</w:t>
      </w:r>
    </w:p>
    <w:p w:rsidR="000D69ED" w:rsidRPr="00650712" w:rsidRDefault="000D69ED" w:rsidP="000D69ED">
      <w:pPr>
        <w:spacing w:after="0" w:line="360" w:lineRule="auto"/>
        <w:ind w:left="1120" w:firstLine="709"/>
        <w:jc w:val="both"/>
        <w:rPr>
          <w:rFonts w:ascii="Times New Roman" w:hAnsi="Times New Roman" w:cs="Times New Roman"/>
          <w:b/>
          <w:sz w:val="28"/>
          <w:szCs w:val="28"/>
        </w:rPr>
      </w:pPr>
      <w:r w:rsidRPr="00650712">
        <w:rPr>
          <w:rFonts w:ascii="Times New Roman" w:hAnsi="Times New Roman" w:cs="Times New Roman"/>
          <w:b/>
          <w:sz w:val="28"/>
          <w:szCs w:val="28"/>
        </w:rPr>
        <w:t>Методы исследования:</w:t>
      </w:r>
    </w:p>
    <w:p w:rsidR="000D69ED" w:rsidRPr="00650712" w:rsidRDefault="000D69ED" w:rsidP="000D69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аналитический (сравнительный, теоретический анализ, </w:t>
      </w:r>
      <w:r w:rsidRPr="00650712">
        <w:rPr>
          <w:rFonts w:ascii="Times New Roman" w:hAnsi="Times New Roman" w:cs="Times New Roman"/>
          <w:sz w:val="28"/>
          <w:szCs w:val="28"/>
        </w:rPr>
        <w:t>естественно-научной, методической, психолого-педагогической литературы);</w:t>
      </w:r>
    </w:p>
    <w:p w:rsidR="000D69ED" w:rsidRPr="00650712" w:rsidRDefault="000D69ED" w:rsidP="000D69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w:t>
      </w:r>
      <w:r w:rsidRPr="00650712">
        <w:rPr>
          <w:rFonts w:ascii="Times New Roman" w:hAnsi="Times New Roman" w:cs="Times New Roman"/>
          <w:sz w:val="28"/>
          <w:szCs w:val="28"/>
        </w:rPr>
        <w:t xml:space="preserve">иагностический (тестирование-анкетирование учащихся с использованием методики Т.Д. </w:t>
      </w:r>
      <w:proofErr w:type="spellStart"/>
      <w:r w:rsidRPr="00650712">
        <w:rPr>
          <w:rFonts w:ascii="Times New Roman" w:hAnsi="Times New Roman" w:cs="Times New Roman"/>
          <w:sz w:val="28"/>
          <w:szCs w:val="28"/>
        </w:rPr>
        <w:t>Дубовицкой</w:t>
      </w:r>
      <w:proofErr w:type="spellEnd"/>
      <w:r w:rsidRPr="00650712">
        <w:rPr>
          <w:rFonts w:ascii="Times New Roman" w:hAnsi="Times New Roman" w:cs="Times New Roman"/>
          <w:sz w:val="28"/>
          <w:szCs w:val="28"/>
        </w:rPr>
        <w:t>)</w:t>
      </w:r>
      <w:r>
        <w:rPr>
          <w:rFonts w:ascii="Times New Roman" w:hAnsi="Times New Roman" w:cs="Times New Roman"/>
          <w:sz w:val="28"/>
          <w:szCs w:val="28"/>
        </w:rPr>
        <w:t>;</w:t>
      </w:r>
    </w:p>
    <w:p w:rsidR="000D69ED" w:rsidRPr="00650712" w:rsidRDefault="000D69ED" w:rsidP="000D69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650712">
        <w:rPr>
          <w:rFonts w:ascii="Times New Roman" w:hAnsi="Times New Roman" w:cs="Times New Roman"/>
          <w:sz w:val="28"/>
          <w:szCs w:val="28"/>
        </w:rPr>
        <w:t>метод качественной и количественной обработки данных.</w:t>
      </w:r>
    </w:p>
    <w:p w:rsidR="000D69ED" w:rsidRPr="00650712" w:rsidRDefault="000D69ED" w:rsidP="000D69ED">
      <w:pPr>
        <w:tabs>
          <w:tab w:val="left" w:pos="3200"/>
          <w:tab w:val="left" w:pos="4940"/>
          <w:tab w:val="left" w:pos="6840"/>
          <w:tab w:val="left" w:pos="8020"/>
          <w:tab w:val="left" w:pos="8420"/>
          <w:tab w:val="left" w:pos="9200"/>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Практическая </w:t>
      </w:r>
      <w:r w:rsidRPr="00650712">
        <w:rPr>
          <w:rFonts w:ascii="Times New Roman" w:hAnsi="Times New Roman" w:cs="Times New Roman"/>
          <w:b/>
          <w:sz w:val="28"/>
          <w:szCs w:val="28"/>
        </w:rPr>
        <w:t>значимость</w:t>
      </w:r>
      <w:r>
        <w:rPr>
          <w:rFonts w:ascii="Times New Roman" w:hAnsi="Times New Roman" w:cs="Times New Roman"/>
          <w:sz w:val="28"/>
          <w:szCs w:val="28"/>
        </w:rPr>
        <w:t xml:space="preserve"> исследования состоит в том, </w:t>
      </w:r>
      <w:r w:rsidRPr="00650712">
        <w:rPr>
          <w:rFonts w:ascii="Times New Roman" w:hAnsi="Times New Roman" w:cs="Times New Roman"/>
          <w:sz w:val="28"/>
          <w:szCs w:val="28"/>
        </w:rPr>
        <w:t>что</w:t>
      </w:r>
      <w:r>
        <w:rPr>
          <w:rFonts w:ascii="Times New Roman" w:hAnsi="Times New Roman" w:cs="Times New Roman"/>
          <w:sz w:val="28"/>
          <w:szCs w:val="28"/>
        </w:rPr>
        <w:t xml:space="preserve"> результаты </w:t>
      </w:r>
      <w:r w:rsidRPr="00650712">
        <w:rPr>
          <w:rFonts w:ascii="Times New Roman" w:hAnsi="Times New Roman" w:cs="Times New Roman"/>
          <w:sz w:val="28"/>
          <w:szCs w:val="28"/>
        </w:rPr>
        <w:t>м</w:t>
      </w:r>
      <w:r>
        <w:rPr>
          <w:rFonts w:ascii="Times New Roman" w:hAnsi="Times New Roman" w:cs="Times New Roman"/>
          <w:sz w:val="28"/>
          <w:szCs w:val="28"/>
        </w:rPr>
        <w:t xml:space="preserve">огут быть использованы учителями </w:t>
      </w:r>
      <w:r w:rsidRPr="00650712">
        <w:rPr>
          <w:rFonts w:ascii="Times New Roman" w:hAnsi="Times New Roman" w:cs="Times New Roman"/>
          <w:sz w:val="28"/>
          <w:szCs w:val="28"/>
        </w:rPr>
        <w:t>химии</w:t>
      </w:r>
      <w:bookmarkStart w:id="1" w:name="page6"/>
      <w:bookmarkEnd w:id="1"/>
      <w:r>
        <w:rPr>
          <w:rFonts w:ascii="Times New Roman" w:hAnsi="Times New Roman" w:cs="Times New Roman"/>
          <w:sz w:val="28"/>
          <w:szCs w:val="28"/>
        </w:rPr>
        <w:t xml:space="preserve"> </w:t>
      </w:r>
      <w:r w:rsidRPr="00650712">
        <w:rPr>
          <w:rFonts w:ascii="Times New Roman" w:hAnsi="Times New Roman" w:cs="Times New Roman"/>
          <w:sz w:val="28"/>
          <w:szCs w:val="28"/>
        </w:rPr>
        <w:t>общеобразовательных школ для повышения мотивации обучения учащихся к предмету.</w:t>
      </w:r>
    </w:p>
    <w:p w:rsidR="000D69ED" w:rsidRPr="00650712" w:rsidRDefault="000D69ED" w:rsidP="000D69ED">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b/>
          <w:sz w:val="28"/>
          <w:szCs w:val="28"/>
        </w:rPr>
        <w:t xml:space="preserve">Экспериментальная база исследования: </w:t>
      </w:r>
      <w:r w:rsidRPr="00650712">
        <w:rPr>
          <w:rFonts w:ascii="Times New Roman" w:hAnsi="Times New Roman" w:cs="Times New Roman"/>
          <w:sz w:val="28"/>
          <w:szCs w:val="28"/>
        </w:rPr>
        <w:t xml:space="preserve">МОУ «Романовская СОШ» (Саратовская область) в период сентябрь – октябрь (1 </w:t>
      </w:r>
      <w:proofErr w:type="gramStart"/>
      <w:r w:rsidRPr="00650712">
        <w:rPr>
          <w:rFonts w:ascii="Times New Roman" w:hAnsi="Times New Roman" w:cs="Times New Roman"/>
          <w:sz w:val="28"/>
          <w:szCs w:val="28"/>
        </w:rPr>
        <w:t>четверть)  и</w:t>
      </w:r>
      <w:proofErr w:type="gramEnd"/>
      <w:r w:rsidRPr="00650712">
        <w:rPr>
          <w:rFonts w:ascii="Times New Roman" w:hAnsi="Times New Roman" w:cs="Times New Roman"/>
          <w:sz w:val="28"/>
          <w:szCs w:val="28"/>
        </w:rPr>
        <w:t xml:space="preserve"> январь – март (3 четверть) 20</w:t>
      </w:r>
      <w:r>
        <w:rPr>
          <w:rFonts w:ascii="Times New Roman" w:hAnsi="Times New Roman" w:cs="Times New Roman"/>
          <w:sz w:val="28"/>
          <w:szCs w:val="28"/>
        </w:rPr>
        <w:t>19</w:t>
      </w:r>
      <w:r w:rsidRPr="00650712">
        <w:rPr>
          <w:rFonts w:ascii="Times New Roman" w:hAnsi="Times New Roman" w:cs="Times New Roman"/>
          <w:sz w:val="28"/>
          <w:szCs w:val="28"/>
        </w:rPr>
        <w:t xml:space="preserve">/2020 учебного года. В эксперименте принимали участие обучающиеся 8-х, 9-х, 10-х классов. Эксперимент проходил в рамках реализации «Стратегии развития отдалённых </w:t>
      </w:r>
      <w:r>
        <w:rPr>
          <w:rFonts w:ascii="Times New Roman" w:hAnsi="Times New Roman" w:cs="Times New Roman"/>
          <w:sz w:val="28"/>
          <w:szCs w:val="28"/>
        </w:rPr>
        <w:t xml:space="preserve">территорий Саратовской области». </w:t>
      </w:r>
      <w:r w:rsidRPr="00650712">
        <w:rPr>
          <w:rFonts w:ascii="Times New Roman" w:hAnsi="Times New Roman" w:cs="Times New Roman"/>
          <w:sz w:val="28"/>
          <w:szCs w:val="28"/>
        </w:rPr>
        <w:t>Рабочий поселок Романовка самое западное поселение Саратовской области, находится на границе с Тамбовской область; с населением ~ 6,5 тыс.</w:t>
      </w:r>
    </w:p>
    <w:p w:rsidR="001304D7" w:rsidRDefault="001304D7">
      <w:pPr>
        <w:rPr>
          <w:rFonts w:ascii="Times New Roman" w:hAnsi="Times New Roman" w:cs="Times New Roman"/>
          <w:sz w:val="24"/>
        </w:rPr>
      </w:pPr>
    </w:p>
    <w:p w:rsidR="00822C57" w:rsidRDefault="00822C57">
      <w:pPr>
        <w:rPr>
          <w:rFonts w:ascii="Times New Roman" w:hAnsi="Times New Roman" w:cs="Times New Roman"/>
          <w:sz w:val="24"/>
        </w:rPr>
      </w:pPr>
      <w:r>
        <w:rPr>
          <w:rFonts w:ascii="Times New Roman" w:hAnsi="Times New Roman" w:cs="Times New Roman"/>
          <w:sz w:val="24"/>
        </w:rPr>
        <w:br w:type="page"/>
      </w:r>
    </w:p>
    <w:p w:rsidR="0070274B" w:rsidRDefault="0070274B" w:rsidP="0070274B">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1 </w:t>
      </w:r>
      <w:r w:rsidRPr="00650712">
        <w:rPr>
          <w:rFonts w:ascii="Times New Roman" w:hAnsi="Times New Roman" w:cs="Times New Roman"/>
          <w:b/>
          <w:sz w:val="28"/>
          <w:szCs w:val="28"/>
        </w:rPr>
        <w:t>Повышение уровня мотивации обучения на уроках химии</w:t>
      </w:r>
    </w:p>
    <w:p w:rsidR="0070274B" w:rsidRPr="00650712" w:rsidRDefault="0070274B" w:rsidP="0070274B">
      <w:pPr>
        <w:spacing w:after="0" w:line="360" w:lineRule="auto"/>
        <w:ind w:firstLine="709"/>
        <w:jc w:val="right"/>
        <w:rPr>
          <w:rFonts w:ascii="Times New Roman" w:hAnsi="Times New Roman" w:cs="Times New Roman"/>
          <w:i/>
          <w:sz w:val="28"/>
          <w:szCs w:val="28"/>
        </w:rPr>
      </w:pPr>
      <w:r w:rsidRPr="00650712">
        <w:rPr>
          <w:rFonts w:ascii="Times New Roman" w:hAnsi="Times New Roman" w:cs="Times New Roman"/>
          <w:i/>
          <w:sz w:val="28"/>
          <w:szCs w:val="28"/>
        </w:rPr>
        <w:t xml:space="preserve">Вопрос о мотивации учения есть </w:t>
      </w:r>
    </w:p>
    <w:p w:rsidR="0070274B" w:rsidRPr="00650712" w:rsidRDefault="0070274B" w:rsidP="0070274B">
      <w:pPr>
        <w:spacing w:after="0" w:line="360" w:lineRule="auto"/>
        <w:ind w:firstLine="709"/>
        <w:jc w:val="right"/>
        <w:rPr>
          <w:rFonts w:ascii="Times New Roman" w:hAnsi="Times New Roman" w:cs="Times New Roman"/>
          <w:i/>
          <w:sz w:val="28"/>
          <w:szCs w:val="28"/>
        </w:rPr>
      </w:pPr>
      <w:r w:rsidRPr="00650712">
        <w:rPr>
          <w:rFonts w:ascii="Times New Roman" w:hAnsi="Times New Roman" w:cs="Times New Roman"/>
          <w:i/>
          <w:sz w:val="28"/>
          <w:szCs w:val="28"/>
        </w:rPr>
        <w:t>вопрос о процессе самого учения</w:t>
      </w:r>
    </w:p>
    <w:p w:rsidR="0070274B" w:rsidRPr="00650712" w:rsidRDefault="0070274B" w:rsidP="0070274B">
      <w:pPr>
        <w:spacing w:after="0" w:line="360" w:lineRule="auto"/>
        <w:ind w:firstLine="709"/>
        <w:jc w:val="right"/>
        <w:rPr>
          <w:rFonts w:ascii="Times New Roman" w:hAnsi="Times New Roman" w:cs="Times New Roman"/>
          <w:sz w:val="28"/>
          <w:szCs w:val="28"/>
        </w:rPr>
      </w:pPr>
      <w:r w:rsidRPr="00650712">
        <w:rPr>
          <w:rFonts w:ascii="Times New Roman" w:hAnsi="Times New Roman" w:cs="Times New Roman"/>
          <w:sz w:val="28"/>
          <w:szCs w:val="28"/>
        </w:rPr>
        <w:t>П.Я. Гальперин</w:t>
      </w:r>
    </w:p>
    <w:p w:rsidR="0070274B" w:rsidRPr="00650712" w:rsidRDefault="0070274B" w:rsidP="0070274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Pr="00650712">
        <w:rPr>
          <w:rFonts w:ascii="Times New Roman" w:hAnsi="Times New Roman" w:cs="Times New Roman"/>
          <w:b/>
          <w:sz w:val="28"/>
          <w:szCs w:val="28"/>
        </w:rPr>
        <w:t>.1 Организация и методы исследования</w:t>
      </w:r>
    </w:p>
    <w:p w:rsidR="00AE5193" w:rsidRPr="00650712" w:rsidRDefault="00AE5193" w:rsidP="00AE5193">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Практический эксперимент по формированию мотивации учащихся выполнялся в период сентябрь – октябрь (</w:t>
      </w:r>
      <w:r w:rsidRPr="00650712">
        <w:rPr>
          <w:rFonts w:ascii="Times New Roman" w:hAnsi="Times New Roman" w:cs="Times New Roman"/>
          <w:sz w:val="28"/>
          <w:szCs w:val="28"/>
          <w:lang w:val="en-US"/>
        </w:rPr>
        <w:t>I</w:t>
      </w:r>
      <w:r w:rsidRPr="00650712">
        <w:rPr>
          <w:rFonts w:ascii="Times New Roman" w:hAnsi="Times New Roman" w:cs="Times New Roman"/>
          <w:sz w:val="28"/>
          <w:szCs w:val="28"/>
        </w:rPr>
        <w:t xml:space="preserve"> четверть) и январь – март (</w:t>
      </w:r>
      <w:r w:rsidRPr="00650712">
        <w:rPr>
          <w:rFonts w:ascii="Times New Roman" w:hAnsi="Times New Roman" w:cs="Times New Roman"/>
          <w:sz w:val="28"/>
          <w:szCs w:val="28"/>
          <w:lang w:val="en-US"/>
        </w:rPr>
        <w:t>III</w:t>
      </w:r>
      <w:r w:rsidRPr="00650712">
        <w:rPr>
          <w:rFonts w:ascii="Times New Roman" w:hAnsi="Times New Roman" w:cs="Times New Roman"/>
          <w:sz w:val="28"/>
          <w:szCs w:val="28"/>
        </w:rPr>
        <w:t xml:space="preserve"> четверть) 20</w:t>
      </w:r>
      <w:r>
        <w:rPr>
          <w:rFonts w:ascii="Times New Roman" w:hAnsi="Times New Roman" w:cs="Times New Roman"/>
          <w:sz w:val="28"/>
          <w:szCs w:val="28"/>
        </w:rPr>
        <w:t>2</w:t>
      </w:r>
      <w:r w:rsidR="00822C57">
        <w:rPr>
          <w:rFonts w:ascii="Times New Roman" w:hAnsi="Times New Roman" w:cs="Times New Roman"/>
          <w:sz w:val="28"/>
          <w:szCs w:val="28"/>
        </w:rPr>
        <w:t>0</w:t>
      </w:r>
      <w:r w:rsidRPr="00650712">
        <w:rPr>
          <w:rFonts w:ascii="Times New Roman" w:hAnsi="Times New Roman" w:cs="Times New Roman"/>
          <w:sz w:val="28"/>
          <w:szCs w:val="28"/>
        </w:rPr>
        <w:t>/202</w:t>
      </w:r>
      <w:r w:rsidR="00822C57">
        <w:rPr>
          <w:rFonts w:ascii="Times New Roman" w:hAnsi="Times New Roman" w:cs="Times New Roman"/>
          <w:sz w:val="28"/>
          <w:szCs w:val="28"/>
        </w:rPr>
        <w:t>1</w:t>
      </w:r>
      <w:r w:rsidRPr="00650712">
        <w:rPr>
          <w:rFonts w:ascii="Times New Roman" w:hAnsi="Times New Roman" w:cs="Times New Roman"/>
          <w:sz w:val="28"/>
          <w:szCs w:val="28"/>
        </w:rPr>
        <w:t xml:space="preserve"> учебного года</w:t>
      </w:r>
      <w:r w:rsidR="00406720">
        <w:rPr>
          <w:rFonts w:ascii="Times New Roman" w:hAnsi="Times New Roman" w:cs="Times New Roman"/>
          <w:sz w:val="28"/>
          <w:szCs w:val="28"/>
        </w:rPr>
        <w:t xml:space="preserve"> в </w:t>
      </w:r>
      <w:r w:rsidR="00406720" w:rsidRPr="00650712">
        <w:rPr>
          <w:rFonts w:ascii="Times New Roman" w:hAnsi="Times New Roman" w:cs="Times New Roman"/>
          <w:sz w:val="28"/>
          <w:szCs w:val="28"/>
        </w:rPr>
        <w:t>МОУ «Романовская СОШ» (Саратовская область)</w:t>
      </w:r>
      <w:r w:rsidRPr="00650712">
        <w:rPr>
          <w:rFonts w:ascii="Times New Roman" w:hAnsi="Times New Roman" w:cs="Times New Roman"/>
          <w:sz w:val="28"/>
          <w:szCs w:val="28"/>
        </w:rPr>
        <w:t>. В эксперименте принимали участие обучающиеся 8-х, 9-х, 10-х классов. Объе</w:t>
      </w:r>
      <w:r w:rsidR="00664EE0">
        <w:rPr>
          <w:rFonts w:ascii="Times New Roman" w:hAnsi="Times New Roman" w:cs="Times New Roman"/>
          <w:sz w:val="28"/>
          <w:szCs w:val="28"/>
        </w:rPr>
        <w:t>м работы представлен в таблице 1</w:t>
      </w:r>
      <w:r w:rsidRPr="00650712">
        <w:rPr>
          <w:rFonts w:ascii="Times New Roman" w:hAnsi="Times New Roman" w:cs="Times New Roman"/>
          <w:sz w:val="28"/>
          <w:szCs w:val="28"/>
        </w:rPr>
        <w:t>.</w:t>
      </w:r>
    </w:p>
    <w:p w:rsidR="00AE5193" w:rsidRPr="00650712" w:rsidRDefault="00664EE0" w:rsidP="00AE5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r w:rsidR="00AE5193" w:rsidRPr="00650712">
        <w:rPr>
          <w:rFonts w:ascii="Times New Roman" w:hAnsi="Times New Roman" w:cs="Times New Roman"/>
          <w:sz w:val="28"/>
          <w:szCs w:val="28"/>
        </w:rPr>
        <w:t xml:space="preserve"> – Объем работы при обучении учащихся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1326"/>
        <w:gridCol w:w="2066"/>
        <w:gridCol w:w="2759"/>
        <w:gridCol w:w="2681"/>
      </w:tblGrid>
      <w:tr w:rsidR="00AE5193" w:rsidRPr="008D765A" w:rsidTr="004666B8">
        <w:trPr>
          <w:jc w:val="center"/>
        </w:trPr>
        <w:tc>
          <w:tcPr>
            <w:tcW w:w="675"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 п/п</w:t>
            </w:r>
          </w:p>
        </w:tc>
        <w:tc>
          <w:tcPr>
            <w:tcW w:w="1276"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Классы</w:t>
            </w:r>
          </w:p>
        </w:tc>
        <w:tc>
          <w:tcPr>
            <w:tcW w:w="2126"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Численность</w:t>
            </w:r>
          </w:p>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учащихся</w:t>
            </w:r>
          </w:p>
        </w:tc>
        <w:tc>
          <w:tcPr>
            <w:tcW w:w="2977"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Количество часов в неделю</w:t>
            </w:r>
          </w:p>
        </w:tc>
        <w:tc>
          <w:tcPr>
            <w:tcW w:w="2799"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Общее число проведенных уроков</w:t>
            </w:r>
          </w:p>
        </w:tc>
      </w:tr>
      <w:tr w:rsidR="00AE5193" w:rsidRPr="008D765A" w:rsidTr="004666B8">
        <w:trPr>
          <w:trHeight w:val="345"/>
          <w:jc w:val="center"/>
        </w:trPr>
        <w:tc>
          <w:tcPr>
            <w:tcW w:w="675"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1</w:t>
            </w:r>
          </w:p>
        </w:tc>
        <w:tc>
          <w:tcPr>
            <w:tcW w:w="1276"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8А, 8Б</w:t>
            </w:r>
          </w:p>
        </w:tc>
        <w:tc>
          <w:tcPr>
            <w:tcW w:w="2126" w:type="dxa"/>
          </w:tcPr>
          <w:p w:rsidR="00AE5193" w:rsidRPr="008D765A" w:rsidRDefault="00AE5193" w:rsidP="004666B8">
            <w:pPr>
              <w:spacing w:afterLines="30" w:after="72" w:line="240" w:lineRule="auto"/>
              <w:ind w:firstLine="709"/>
              <w:rPr>
                <w:rFonts w:ascii="Times New Roman" w:hAnsi="Times New Roman" w:cs="Times New Roman"/>
                <w:sz w:val="28"/>
              </w:rPr>
            </w:pPr>
            <w:r w:rsidRPr="008D765A">
              <w:rPr>
                <w:rFonts w:ascii="Times New Roman" w:hAnsi="Times New Roman" w:cs="Times New Roman"/>
                <w:sz w:val="28"/>
              </w:rPr>
              <w:t>48</w:t>
            </w:r>
          </w:p>
        </w:tc>
        <w:tc>
          <w:tcPr>
            <w:tcW w:w="2977"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2</w:t>
            </w:r>
          </w:p>
        </w:tc>
        <w:tc>
          <w:tcPr>
            <w:tcW w:w="2799"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36*2=72</w:t>
            </w:r>
          </w:p>
        </w:tc>
      </w:tr>
      <w:tr w:rsidR="00AE5193" w:rsidRPr="008D765A" w:rsidTr="004666B8">
        <w:trPr>
          <w:jc w:val="center"/>
        </w:trPr>
        <w:tc>
          <w:tcPr>
            <w:tcW w:w="675"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2</w:t>
            </w:r>
          </w:p>
        </w:tc>
        <w:tc>
          <w:tcPr>
            <w:tcW w:w="1276"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9А,9Б,9В</w:t>
            </w:r>
          </w:p>
        </w:tc>
        <w:tc>
          <w:tcPr>
            <w:tcW w:w="2126" w:type="dxa"/>
          </w:tcPr>
          <w:p w:rsidR="00AE5193" w:rsidRPr="008D765A" w:rsidRDefault="00AE5193" w:rsidP="004666B8">
            <w:pPr>
              <w:spacing w:afterLines="30" w:after="72" w:line="240" w:lineRule="auto"/>
              <w:ind w:firstLine="709"/>
              <w:rPr>
                <w:rFonts w:ascii="Times New Roman" w:hAnsi="Times New Roman" w:cs="Times New Roman"/>
                <w:sz w:val="28"/>
              </w:rPr>
            </w:pPr>
            <w:r w:rsidRPr="008D765A">
              <w:rPr>
                <w:rFonts w:ascii="Times New Roman" w:hAnsi="Times New Roman" w:cs="Times New Roman"/>
                <w:sz w:val="28"/>
              </w:rPr>
              <w:t>65</w:t>
            </w:r>
          </w:p>
        </w:tc>
        <w:tc>
          <w:tcPr>
            <w:tcW w:w="2977"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2</w:t>
            </w:r>
          </w:p>
        </w:tc>
        <w:tc>
          <w:tcPr>
            <w:tcW w:w="2799"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36*3=108</w:t>
            </w:r>
          </w:p>
        </w:tc>
      </w:tr>
      <w:tr w:rsidR="00AE5193" w:rsidRPr="008D765A" w:rsidTr="004666B8">
        <w:trPr>
          <w:jc w:val="center"/>
        </w:trPr>
        <w:tc>
          <w:tcPr>
            <w:tcW w:w="675"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3</w:t>
            </w:r>
          </w:p>
        </w:tc>
        <w:tc>
          <w:tcPr>
            <w:tcW w:w="1276"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10</w:t>
            </w:r>
            <w:r>
              <w:rPr>
                <w:rFonts w:ascii="Times New Roman" w:hAnsi="Times New Roman" w:cs="Times New Roman"/>
                <w:sz w:val="28"/>
              </w:rPr>
              <w:t>А</w:t>
            </w:r>
          </w:p>
        </w:tc>
        <w:tc>
          <w:tcPr>
            <w:tcW w:w="2126" w:type="dxa"/>
          </w:tcPr>
          <w:p w:rsidR="00AE5193" w:rsidRPr="008D765A" w:rsidRDefault="00AE5193" w:rsidP="004666B8">
            <w:pPr>
              <w:spacing w:afterLines="30" w:after="72" w:line="240" w:lineRule="auto"/>
              <w:ind w:firstLine="709"/>
              <w:rPr>
                <w:rFonts w:ascii="Times New Roman" w:hAnsi="Times New Roman" w:cs="Times New Roman"/>
                <w:sz w:val="28"/>
              </w:rPr>
            </w:pPr>
            <w:r w:rsidRPr="008D765A">
              <w:rPr>
                <w:rFonts w:ascii="Times New Roman" w:hAnsi="Times New Roman" w:cs="Times New Roman"/>
                <w:sz w:val="28"/>
              </w:rPr>
              <w:t>18</w:t>
            </w:r>
          </w:p>
        </w:tc>
        <w:tc>
          <w:tcPr>
            <w:tcW w:w="2977"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1</w:t>
            </w:r>
          </w:p>
        </w:tc>
        <w:tc>
          <w:tcPr>
            <w:tcW w:w="2799"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18</w:t>
            </w:r>
          </w:p>
        </w:tc>
      </w:tr>
      <w:tr w:rsidR="00AE5193" w:rsidRPr="008D765A" w:rsidTr="004666B8">
        <w:trPr>
          <w:trHeight w:val="336"/>
          <w:jc w:val="center"/>
        </w:trPr>
        <w:tc>
          <w:tcPr>
            <w:tcW w:w="675"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4</w:t>
            </w:r>
          </w:p>
        </w:tc>
        <w:tc>
          <w:tcPr>
            <w:tcW w:w="1276"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10</w:t>
            </w:r>
            <w:r>
              <w:rPr>
                <w:rFonts w:ascii="Times New Roman" w:hAnsi="Times New Roman" w:cs="Times New Roman"/>
                <w:sz w:val="28"/>
              </w:rPr>
              <w:t>Б</w:t>
            </w:r>
          </w:p>
        </w:tc>
        <w:tc>
          <w:tcPr>
            <w:tcW w:w="2126" w:type="dxa"/>
          </w:tcPr>
          <w:p w:rsidR="00AE5193" w:rsidRPr="008D765A" w:rsidRDefault="00AE5193" w:rsidP="004666B8">
            <w:pPr>
              <w:spacing w:afterLines="30" w:after="72" w:line="240" w:lineRule="auto"/>
              <w:ind w:firstLine="709"/>
              <w:rPr>
                <w:rFonts w:ascii="Times New Roman" w:hAnsi="Times New Roman" w:cs="Times New Roman"/>
                <w:sz w:val="28"/>
              </w:rPr>
            </w:pPr>
            <w:r w:rsidRPr="008D765A">
              <w:rPr>
                <w:rFonts w:ascii="Times New Roman" w:hAnsi="Times New Roman" w:cs="Times New Roman"/>
                <w:sz w:val="28"/>
              </w:rPr>
              <w:t>12</w:t>
            </w:r>
          </w:p>
        </w:tc>
        <w:tc>
          <w:tcPr>
            <w:tcW w:w="2977"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2</w:t>
            </w:r>
          </w:p>
        </w:tc>
        <w:tc>
          <w:tcPr>
            <w:tcW w:w="2799"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36</w:t>
            </w:r>
          </w:p>
        </w:tc>
      </w:tr>
      <w:tr w:rsidR="00AE5193" w:rsidRPr="00F148B4" w:rsidTr="004666B8">
        <w:trPr>
          <w:trHeight w:val="336"/>
          <w:jc w:val="center"/>
        </w:trPr>
        <w:tc>
          <w:tcPr>
            <w:tcW w:w="675"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Итог</w:t>
            </w:r>
          </w:p>
        </w:tc>
        <w:tc>
          <w:tcPr>
            <w:tcW w:w="1276" w:type="dxa"/>
          </w:tcPr>
          <w:p w:rsidR="00AE5193" w:rsidRPr="008D765A" w:rsidRDefault="00AE5193" w:rsidP="004666B8">
            <w:pPr>
              <w:spacing w:afterLines="30" w:after="72" w:line="240" w:lineRule="auto"/>
              <w:jc w:val="center"/>
              <w:rPr>
                <w:rFonts w:ascii="Times New Roman" w:hAnsi="Times New Roman" w:cs="Times New Roman"/>
                <w:sz w:val="28"/>
              </w:rPr>
            </w:pPr>
            <w:r w:rsidRPr="008D765A">
              <w:rPr>
                <w:rFonts w:ascii="Times New Roman" w:hAnsi="Times New Roman" w:cs="Times New Roman"/>
                <w:sz w:val="28"/>
              </w:rPr>
              <w:t>7</w:t>
            </w:r>
          </w:p>
        </w:tc>
        <w:tc>
          <w:tcPr>
            <w:tcW w:w="2126" w:type="dxa"/>
          </w:tcPr>
          <w:p w:rsidR="00AE5193" w:rsidRPr="008D765A" w:rsidRDefault="00AE5193" w:rsidP="004666B8">
            <w:pPr>
              <w:spacing w:afterLines="30" w:after="72" w:line="240" w:lineRule="auto"/>
              <w:ind w:firstLine="709"/>
              <w:rPr>
                <w:rFonts w:ascii="Times New Roman" w:hAnsi="Times New Roman" w:cs="Times New Roman"/>
                <w:sz w:val="28"/>
              </w:rPr>
            </w:pPr>
            <w:r w:rsidRPr="008D765A">
              <w:rPr>
                <w:rFonts w:ascii="Times New Roman" w:hAnsi="Times New Roman" w:cs="Times New Roman"/>
                <w:sz w:val="28"/>
              </w:rPr>
              <w:t>143</w:t>
            </w:r>
          </w:p>
        </w:tc>
        <w:tc>
          <w:tcPr>
            <w:tcW w:w="2977" w:type="dxa"/>
          </w:tcPr>
          <w:p w:rsidR="00AE5193" w:rsidRPr="008D765A"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13</w:t>
            </w:r>
          </w:p>
        </w:tc>
        <w:tc>
          <w:tcPr>
            <w:tcW w:w="2799" w:type="dxa"/>
          </w:tcPr>
          <w:p w:rsidR="00AE5193" w:rsidRPr="00F148B4" w:rsidRDefault="00AE5193" w:rsidP="004666B8">
            <w:pPr>
              <w:spacing w:afterLines="30" w:after="72" w:line="240" w:lineRule="auto"/>
              <w:ind w:firstLine="709"/>
              <w:jc w:val="center"/>
              <w:rPr>
                <w:rFonts w:ascii="Times New Roman" w:hAnsi="Times New Roman" w:cs="Times New Roman"/>
                <w:sz w:val="28"/>
              </w:rPr>
            </w:pPr>
            <w:r w:rsidRPr="008D765A">
              <w:rPr>
                <w:rFonts w:ascii="Times New Roman" w:hAnsi="Times New Roman" w:cs="Times New Roman"/>
                <w:sz w:val="28"/>
              </w:rPr>
              <w:t>234</w:t>
            </w:r>
          </w:p>
        </w:tc>
      </w:tr>
    </w:tbl>
    <w:p w:rsidR="00AE5193" w:rsidRPr="00650712" w:rsidRDefault="00AE5193" w:rsidP="00AE5193">
      <w:pPr>
        <w:tabs>
          <w:tab w:val="left" w:pos="8355"/>
        </w:tabs>
        <w:spacing w:after="0" w:line="360" w:lineRule="auto"/>
        <w:ind w:firstLine="709"/>
        <w:jc w:val="both"/>
        <w:rPr>
          <w:rFonts w:ascii="Times New Roman" w:hAnsi="Times New Roman" w:cs="Times New Roman"/>
          <w:sz w:val="28"/>
          <w:szCs w:val="28"/>
        </w:rPr>
      </w:pPr>
    </w:p>
    <w:p w:rsidR="00AE5193" w:rsidRPr="00650712" w:rsidRDefault="00AE5193" w:rsidP="00AE5193">
      <w:pPr>
        <w:tabs>
          <w:tab w:val="left" w:pos="8355"/>
        </w:tabs>
        <w:spacing w:after="0" w:line="360" w:lineRule="auto"/>
        <w:ind w:firstLine="709"/>
        <w:jc w:val="both"/>
        <w:rPr>
          <w:rFonts w:ascii="Times New Roman" w:hAnsi="Times New Roman" w:cs="Times New Roman"/>
          <w:color w:val="0070C0"/>
          <w:sz w:val="28"/>
          <w:szCs w:val="28"/>
        </w:rPr>
      </w:pPr>
      <w:r w:rsidRPr="00650712">
        <w:rPr>
          <w:rFonts w:ascii="Times New Roman" w:hAnsi="Times New Roman" w:cs="Times New Roman"/>
          <w:sz w:val="28"/>
          <w:szCs w:val="28"/>
        </w:rPr>
        <w:t>Учащиеся 10</w:t>
      </w:r>
      <w:r>
        <w:rPr>
          <w:rFonts w:ascii="Times New Roman" w:hAnsi="Times New Roman" w:cs="Times New Roman"/>
          <w:sz w:val="28"/>
          <w:szCs w:val="28"/>
        </w:rPr>
        <w:t>А</w:t>
      </w:r>
      <w:r w:rsidRPr="00650712">
        <w:rPr>
          <w:rFonts w:ascii="Times New Roman" w:hAnsi="Times New Roman" w:cs="Times New Roman"/>
          <w:sz w:val="28"/>
          <w:szCs w:val="28"/>
        </w:rPr>
        <w:t xml:space="preserve"> класса – углубленное изучение химии</w:t>
      </w:r>
      <w:r w:rsidRPr="00650712">
        <w:rPr>
          <w:rFonts w:ascii="Times New Roman" w:hAnsi="Times New Roman" w:cs="Times New Roman"/>
          <w:color w:val="0070C0"/>
          <w:sz w:val="28"/>
          <w:szCs w:val="28"/>
        </w:rPr>
        <w:t xml:space="preserve"> </w:t>
      </w:r>
    </w:p>
    <w:p w:rsidR="00AE5193" w:rsidRPr="00650712" w:rsidRDefault="00AE5193" w:rsidP="00AE5193">
      <w:pPr>
        <w:tabs>
          <w:tab w:val="left" w:pos="8355"/>
        </w:tabs>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Значительное уменьшение численности учащихся в старшей школе обусловлено, вероятно, сложностью обучения, страхом не сдать ЕГЭ, по</w:t>
      </w:r>
      <w:r w:rsidR="00406720">
        <w:rPr>
          <w:rFonts w:ascii="Times New Roman" w:hAnsi="Times New Roman" w:cs="Times New Roman"/>
          <w:sz w:val="28"/>
          <w:szCs w:val="28"/>
        </w:rPr>
        <w:t xml:space="preserve">ступлением учащихся в колледжи </w:t>
      </w:r>
      <w:r w:rsidRPr="00650712">
        <w:rPr>
          <w:rFonts w:ascii="Times New Roman" w:hAnsi="Times New Roman" w:cs="Times New Roman"/>
          <w:sz w:val="28"/>
          <w:szCs w:val="28"/>
        </w:rPr>
        <w:t xml:space="preserve">и отъездом в городские образовательные учреждения. </w:t>
      </w:r>
    </w:p>
    <w:p w:rsidR="00AE5193" w:rsidRPr="00650712" w:rsidRDefault="00AE5193" w:rsidP="00AE5193">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Эксперимент проходил в рамках реализации «Стратегии развития отдалённых территорий Саратовской области»</w:t>
      </w:r>
      <w:r w:rsidR="00406720">
        <w:rPr>
          <w:rFonts w:ascii="Times New Roman" w:hAnsi="Times New Roman" w:cs="Times New Roman"/>
          <w:sz w:val="28"/>
          <w:szCs w:val="28"/>
        </w:rPr>
        <w:t>.</w:t>
      </w:r>
    </w:p>
    <w:p w:rsidR="00AE5193" w:rsidRPr="00650712" w:rsidRDefault="00AE5193" w:rsidP="00AE5193">
      <w:pPr>
        <w:spacing w:after="0" w:line="360" w:lineRule="auto"/>
        <w:ind w:right="283"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Слабая материально-техническая база кабинета химии затрудняет проведение в полном объеме программного обучения из-за недостатка технических средств, позволяющих применять информационно-коммуникационные технологии, химических реактивов и оборудования, </w:t>
      </w:r>
      <w:r w:rsidRPr="00650712">
        <w:rPr>
          <w:rFonts w:ascii="Times New Roman" w:hAnsi="Times New Roman" w:cs="Times New Roman"/>
          <w:sz w:val="28"/>
          <w:szCs w:val="28"/>
        </w:rPr>
        <w:lastRenderedPageBreak/>
        <w:t>которые позволили бы активизировать деятельность учащихся в соответствии с ФГОС.</w:t>
      </w:r>
    </w:p>
    <w:p w:rsidR="00AE5193" w:rsidRPr="00650712" w:rsidRDefault="00AE5193" w:rsidP="00AE5193">
      <w:pPr>
        <w:spacing w:after="0" w:line="360" w:lineRule="auto"/>
        <w:ind w:right="283"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Образовательные учреждения отдаленных территорий обладают рядом особенностей, которые обусловлены, в первую очередь, пространственной ограниченностью среды и соответственно узким кругом общения; замедленным темпом развития коммуникативных навыков, общей образованности. Близость и связь с природой способствует приобретению обширных представлений о явлениях окружающей жизни, развитию наблюдательности и внимания. Однако при этом проявляется сложность адаптации к быстро меняющейся действительности. </w:t>
      </w:r>
    </w:p>
    <w:p w:rsidR="00AE5193" w:rsidRPr="004E2390" w:rsidRDefault="00AE5193" w:rsidP="00AE5193">
      <w:pPr>
        <w:spacing w:after="0" w:line="360" w:lineRule="auto"/>
        <w:ind w:firstLine="709"/>
        <w:jc w:val="both"/>
        <w:rPr>
          <w:rFonts w:ascii="Times New Roman" w:hAnsi="Times New Roman" w:cs="Times New Roman"/>
          <w:b/>
          <w:sz w:val="28"/>
          <w:szCs w:val="28"/>
        </w:rPr>
      </w:pPr>
      <w:r w:rsidRPr="004E2390">
        <w:rPr>
          <w:rFonts w:ascii="Times New Roman" w:hAnsi="Times New Roman" w:cs="Times New Roman"/>
          <w:b/>
          <w:sz w:val="28"/>
          <w:szCs w:val="28"/>
        </w:rPr>
        <w:t xml:space="preserve">Экспериментальное исследование состояло из двух частей: </w:t>
      </w:r>
    </w:p>
    <w:p w:rsidR="00AE5193" w:rsidRPr="00650712" w:rsidRDefault="00AE5193" w:rsidP="00AE5193">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lang w:val="en-US"/>
        </w:rPr>
        <w:t>I</w:t>
      </w:r>
      <w:r w:rsidRPr="00650712">
        <w:rPr>
          <w:rFonts w:ascii="Times New Roman" w:hAnsi="Times New Roman" w:cs="Times New Roman"/>
          <w:sz w:val="28"/>
          <w:szCs w:val="28"/>
        </w:rPr>
        <w:t xml:space="preserve"> часть – </w:t>
      </w:r>
      <w:r w:rsidRPr="00650712">
        <w:rPr>
          <w:rFonts w:ascii="Times New Roman" w:hAnsi="Times New Roman" w:cs="Times New Roman"/>
          <w:sz w:val="28"/>
          <w:szCs w:val="28"/>
          <w:lang w:val="en-US"/>
        </w:rPr>
        <w:t>I</w:t>
      </w:r>
      <w:r w:rsidRPr="00650712">
        <w:rPr>
          <w:rFonts w:ascii="Times New Roman" w:hAnsi="Times New Roman" w:cs="Times New Roman"/>
          <w:sz w:val="28"/>
          <w:szCs w:val="28"/>
        </w:rPr>
        <w:t xml:space="preserve"> четверть учебного года; </w:t>
      </w:r>
      <w:r w:rsidRPr="00650712">
        <w:rPr>
          <w:rFonts w:ascii="Times New Roman" w:hAnsi="Times New Roman" w:cs="Times New Roman"/>
          <w:sz w:val="28"/>
          <w:szCs w:val="28"/>
          <w:lang w:val="en-US"/>
        </w:rPr>
        <w:t>II</w:t>
      </w:r>
      <w:r w:rsidRPr="00650712">
        <w:rPr>
          <w:rFonts w:ascii="Times New Roman" w:hAnsi="Times New Roman" w:cs="Times New Roman"/>
          <w:sz w:val="28"/>
          <w:szCs w:val="28"/>
        </w:rPr>
        <w:t xml:space="preserve"> часть – </w:t>
      </w:r>
      <w:r w:rsidRPr="00650712">
        <w:rPr>
          <w:rFonts w:ascii="Times New Roman" w:hAnsi="Times New Roman" w:cs="Times New Roman"/>
          <w:sz w:val="28"/>
          <w:szCs w:val="28"/>
          <w:lang w:val="en-US"/>
        </w:rPr>
        <w:t>III</w:t>
      </w:r>
      <w:r w:rsidRPr="00650712">
        <w:rPr>
          <w:rFonts w:ascii="Times New Roman" w:hAnsi="Times New Roman" w:cs="Times New Roman"/>
          <w:sz w:val="28"/>
          <w:szCs w:val="28"/>
        </w:rPr>
        <w:t xml:space="preserve"> четверть учебного года. Каждая часть эксперимента состояла из </w:t>
      </w:r>
      <w:r w:rsidRPr="00822C57">
        <w:rPr>
          <w:rFonts w:ascii="Times New Roman" w:hAnsi="Times New Roman" w:cs="Times New Roman"/>
          <w:sz w:val="28"/>
          <w:szCs w:val="28"/>
        </w:rPr>
        <w:t>трех этапов</w:t>
      </w:r>
      <w:r w:rsidRPr="00650712">
        <w:rPr>
          <w:rFonts w:ascii="Times New Roman" w:hAnsi="Times New Roman" w:cs="Times New Roman"/>
          <w:sz w:val="28"/>
          <w:szCs w:val="28"/>
        </w:rPr>
        <w:t xml:space="preserve">: констатирующий, формирующий и контрольный. На </w:t>
      </w:r>
      <w:r w:rsidRPr="00822C57">
        <w:rPr>
          <w:rFonts w:ascii="Times New Roman" w:hAnsi="Times New Roman" w:cs="Times New Roman"/>
          <w:sz w:val="28"/>
          <w:szCs w:val="28"/>
        </w:rPr>
        <w:t>констатирующем</w:t>
      </w:r>
      <w:r w:rsidRPr="00650712">
        <w:rPr>
          <w:rFonts w:ascii="Times New Roman" w:hAnsi="Times New Roman" w:cs="Times New Roman"/>
          <w:sz w:val="28"/>
          <w:szCs w:val="28"/>
        </w:rPr>
        <w:t xml:space="preserve"> этапе был проведен входной контроль знаний учащихся. Проведение диагностики динамики успе</w:t>
      </w:r>
      <w:r w:rsidR="004E2390">
        <w:rPr>
          <w:rFonts w:ascii="Times New Roman" w:hAnsi="Times New Roman" w:cs="Times New Roman"/>
          <w:sz w:val="28"/>
          <w:szCs w:val="28"/>
        </w:rPr>
        <w:t xml:space="preserve">ваемости обучающихся и качества </w:t>
      </w:r>
      <w:r w:rsidRPr="00650712">
        <w:rPr>
          <w:rFonts w:ascii="Times New Roman" w:hAnsi="Times New Roman" w:cs="Times New Roman"/>
          <w:sz w:val="28"/>
          <w:szCs w:val="28"/>
        </w:rPr>
        <w:t>их обучения</w:t>
      </w:r>
      <w:r w:rsidR="001304D7">
        <w:rPr>
          <w:rFonts w:ascii="Times New Roman" w:hAnsi="Times New Roman" w:cs="Times New Roman"/>
          <w:sz w:val="28"/>
          <w:szCs w:val="28"/>
        </w:rPr>
        <w:t>. Д</w:t>
      </w:r>
      <w:r w:rsidRPr="00650712">
        <w:rPr>
          <w:rFonts w:ascii="Times New Roman" w:hAnsi="Times New Roman" w:cs="Times New Roman"/>
          <w:sz w:val="28"/>
          <w:szCs w:val="28"/>
        </w:rPr>
        <w:t>ля расчета успеваемости и качества обучения использовались общепринятые в образовательных учреждениях формулы:</w:t>
      </w:r>
    </w:p>
    <w:p w:rsidR="00AE5193" w:rsidRPr="00650712" w:rsidRDefault="00AE5193" w:rsidP="00AE5193">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успеваемость = </w:t>
      </w:r>
      <m:oMath>
        <m:f>
          <m:fPr>
            <m:ctrlPr>
              <w:rPr>
                <w:rFonts w:ascii="Cambria Math" w:hAnsi="Times New Roman" w:cs="Times New Roman"/>
                <w:i/>
                <w:sz w:val="28"/>
                <w:szCs w:val="28"/>
              </w:rPr>
            </m:ctrlPr>
          </m:fPr>
          <m:num>
            <m:r>
              <w:rPr>
                <w:rFonts w:ascii="Cambria Math" w:hAnsi="Times New Roman" w:cs="Times New Roman"/>
                <w:color w:val="2C2D2E"/>
                <w:sz w:val="28"/>
                <w:szCs w:val="28"/>
                <w:shd w:val="clear" w:color="auto" w:fill="FFFFFF"/>
              </w:rPr>
              <m:t xml:space="preserve"> </m:t>
            </m:r>
            <m:r>
              <w:rPr>
                <w:rFonts w:ascii="Cambria Math" w:hAnsi="Cambria Math" w:cs="Times New Roman"/>
                <w:color w:val="2C2D2E"/>
                <w:sz w:val="28"/>
                <w:szCs w:val="28"/>
                <w:shd w:val="clear" w:color="auto" w:fill="FFFFFF"/>
              </w:rPr>
              <m:t>∑</m:t>
            </m:r>
            <m:r>
              <w:rPr>
                <w:rFonts w:ascii="Cambria Math" w:hAnsi="Times New Roman" w:cs="Times New Roman"/>
                <w:color w:val="2C2D2E"/>
                <w:sz w:val="28"/>
                <w:szCs w:val="28"/>
                <w:shd w:val="clear" w:color="auto" w:fill="FFFFFF"/>
              </w:rPr>
              <m:t xml:space="preserve"> </m:t>
            </m:r>
            <m:r>
              <w:rPr>
                <w:rFonts w:ascii="Cambria Math" w:hAnsi="Cambria Math" w:cs="Times New Roman"/>
                <w:color w:val="2C2D2E"/>
                <w:sz w:val="28"/>
                <w:szCs w:val="28"/>
                <w:shd w:val="clear" w:color="auto" w:fill="FFFFFF"/>
              </w:rPr>
              <m:t>учащиеся</m:t>
            </m:r>
            <m:r>
              <w:rPr>
                <w:rFonts w:ascii="Cambria Math" w:hAnsi="Times New Roman" w:cs="Times New Roman"/>
                <w:color w:val="2C2D2E"/>
                <w:sz w:val="28"/>
                <w:szCs w:val="28"/>
                <w:shd w:val="clear" w:color="auto" w:fill="FFFFFF"/>
              </w:rPr>
              <m:t xml:space="preserve"> "5",  "4",  "3"</m:t>
            </m:r>
          </m:num>
          <m:den>
            <m:r>
              <w:rPr>
                <w:rFonts w:ascii="Cambria Math" w:hAnsi="Cambria Math" w:cs="Times New Roman"/>
                <w:sz w:val="28"/>
                <w:szCs w:val="28"/>
              </w:rPr>
              <m:t>Общее</m:t>
            </m:r>
            <m:r>
              <w:rPr>
                <w:rFonts w:ascii="Cambria Math" w:hAnsi="Times New Roman" w:cs="Times New Roman"/>
                <w:sz w:val="28"/>
                <w:szCs w:val="28"/>
              </w:rPr>
              <m:t xml:space="preserve"> </m:t>
            </m:r>
            <m:r>
              <w:rPr>
                <w:rFonts w:ascii="Cambria Math" w:hAnsi="Cambria Math" w:cs="Times New Roman"/>
                <w:sz w:val="28"/>
                <w:szCs w:val="28"/>
              </w:rPr>
              <m:t>число</m:t>
            </m:r>
            <m:r>
              <w:rPr>
                <w:rFonts w:ascii="Cambria Math" w:hAnsi="Times New Roman" w:cs="Times New Roman"/>
                <w:sz w:val="28"/>
                <w:szCs w:val="28"/>
              </w:rPr>
              <m:t xml:space="preserve"> </m:t>
            </m:r>
            <m:r>
              <w:rPr>
                <w:rFonts w:ascii="Cambria Math" w:hAnsi="Cambria Math" w:cs="Times New Roman"/>
                <w:sz w:val="28"/>
                <w:szCs w:val="28"/>
              </w:rPr>
              <m:t>учащихся</m:t>
            </m:r>
          </m:den>
        </m:f>
        <m:r>
          <w:rPr>
            <w:rFonts w:ascii="Cambria Math" w:hAnsi="Cambria Math" w:cs="Times New Roman"/>
            <w:sz w:val="28"/>
            <w:szCs w:val="28"/>
          </w:rPr>
          <m:t>*</m:t>
        </m:r>
        <m:r>
          <w:rPr>
            <w:rFonts w:ascii="Cambria Math" w:hAnsi="Times New Roman" w:cs="Times New Roman"/>
            <w:sz w:val="28"/>
            <w:szCs w:val="28"/>
          </w:rPr>
          <m:t>100%</m:t>
        </m:r>
      </m:oMath>
    </w:p>
    <w:p w:rsidR="00AE5193" w:rsidRPr="00650712" w:rsidRDefault="00AE5193" w:rsidP="00AE5193">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качество = </w:t>
      </w:r>
      <m:oMath>
        <m:f>
          <m:fPr>
            <m:ctrlPr>
              <w:rPr>
                <w:rFonts w:ascii="Cambria Math" w:hAnsi="Times New Roman" w:cs="Times New Roman"/>
                <w:i/>
                <w:sz w:val="28"/>
                <w:szCs w:val="28"/>
              </w:rPr>
            </m:ctrlPr>
          </m:fPr>
          <m:num>
            <m:r>
              <w:rPr>
                <w:rFonts w:ascii="Cambria Math" w:hAnsi="Times New Roman" w:cs="Times New Roman"/>
                <w:color w:val="2C2D2E"/>
                <w:sz w:val="28"/>
                <w:szCs w:val="28"/>
                <w:shd w:val="clear" w:color="auto" w:fill="FFFFFF"/>
              </w:rPr>
              <m:t xml:space="preserve">  </m:t>
            </m:r>
            <m:r>
              <w:rPr>
                <w:rFonts w:ascii="Cambria Math" w:hAnsi="Cambria Math" w:cs="Times New Roman"/>
                <w:color w:val="2C2D2E"/>
                <w:sz w:val="28"/>
                <w:szCs w:val="28"/>
                <w:shd w:val="clear" w:color="auto" w:fill="FFFFFF"/>
              </w:rPr>
              <m:t>∑</m:t>
            </m:r>
            <m:r>
              <w:rPr>
                <w:rFonts w:ascii="Cambria Math" w:hAnsi="Times New Roman" w:cs="Times New Roman"/>
                <w:color w:val="2C2D2E"/>
                <w:sz w:val="28"/>
                <w:szCs w:val="28"/>
                <w:shd w:val="clear" w:color="auto" w:fill="FFFFFF"/>
              </w:rPr>
              <m:t xml:space="preserve"> </m:t>
            </m:r>
            <m:r>
              <w:rPr>
                <w:rFonts w:ascii="Cambria Math" w:hAnsi="Cambria Math" w:cs="Times New Roman"/>
                <w:color w:val="2C2D2E"/>
                <w:sz w:val="28"/>
                <w:szCs w:val="28"/>
                <w:shd w:val="clear" w:color="auto" w:fill="FFFFFF"/>
              </w:rPr>
              <m:t>учащиеся</m:t>
            </m:r>
            <m:r>
              <w:rPr>
                <w:rFonts w:ascii="Cambria Math" w:hAnsi="Times New Roman" w:cs="Times New Roman"/>
                <w:color w:val="2C2D2E"/>
                <w:sz w:val="28"/>
                <w:szCs w:val="28"/>
                <w:shd w:val="clear" w:color="auto" w:fill="FFFFFF"/>
              </w:rPr>
              <m:t xml:space="preserve"> "5",  "4"</m:t>
            </m:r>
          </m:num>
          <m:den>
            <m:r>
              <w:rPr>
                <w:rFonts w:ascii="Cambria Math" w:hAnsi="Cambria Math" w:cs="Times New Roman"/>
                <w:sz w:val="28"/>
                <w:szCs w:val="28"/>
              </w:rPr>
              <m:t>Общее</m:t>
            </m:r>
            <m:r>
              <w:rPr>
                <w:rFonts w:ascii="Cambria Math" w:hAnsi="Times New Roman" w:cs="Times New Roman"/>
                <w:sz w:val="28"/>
                <w:szCs w:val="28"/>
              </w:rPr>
              <m:t xml:space="preserve"> </m:t>
            </m:r>
            <m:r>
              <w:rPr>
                <w:rFonts w:ascii="Cambria Math" w:hAnsi="Cambria Math" w:cs="Times New Roman"/>
                <w:sz w:val="28"/>
                <w:szCs w:val="28"/>
              </w:rPr>
              <m:t>число</m:t>
            </m:r>
            <m:r>
              <w:rPr>
                <w:rFonts w:ascii="Cambria Math" w:hAnsi="Times New Roman" w:cs="Times New Roman"/>
                <w:sz w:val="28"/>
                <w:szCs w:val="28"/>
              </w:rPr>
              <m:t xml:space="preserve"> </m:t>
            </m:r>
            <m:r>
              <w:rPr>
                <w:rFonts w:ascii="Cambria Math" w:hAnsi="Cambria Math" w:cs="Times New Roman"/>
                <w:sz w:val="28"/>
                <w:szCs w:val="28"/>
              </w:rPr>
              <m:t>учащихся</m:t>
            </m:r>
          </m:den>
        </m:f>
        <m:r>
          <w:rPr>
            <w:rFonts w:ascii="Cambria Math" w:hAnsi="Cambria Math" w:cs="Times New Roman"/>
            <w:sz w:val="28"/>
            <w:szCs w:val="28"/>
          </w:rPr>
          <m:t>*</m:t>
        </m:r>
        <m:r>
          <w:rPr>
            <w:rFonts w:ascii="Cambria Math" w:hAnsi="Times New Roman" w:cs="Times New Roman"/>
            <w:sz w:val="28"/>
            <w:szCs w:val="28"/>
          </w:rPr>
          <m:t>100%</m:t>
        </m:r>
      </m:oMath>
    </w:p>
    <w:p w:rsidR="00664EE0" w:rsidRPr="00650712" w:rsidRDefault="00AE5193" w:rsidP="00664EE0">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Исходный уровень мотивации к обучению исследовал</w:t>
      </w:r>
      <w:r w:rsidR="00822C57">
        <w:rPr>
          <w:rFonts w:ascii="Times New Roman" w:hAnsi="Times New Roman" w:cs="Times New Roman"/>
          <w:sz w:val="28"/>
          <w:szCs w:val="28"/>
        </w:rPr>
        <w:t xml:space="preserve">ся по методике Т.Д. </w:t>
      </w:r>
      <w:proofErr w:type="spellStart"/>
      <w:r w:rsidR="00822C57">
        <w:rPr>
          <w:rFonts w:ascii="Times New Roman" w:hAnsi="Times New Roman" w:cs="Times New Roman"/>
          <w:sz w:val="28"/>
          <w:szCs w:val="28"/>
        </w:rPr>
        <w:t>Дубовицкой</w:t>
      </w:r>
      <w:proofErr w:type="spellEnd"/>
      <w:r w:rsidR="00664EE0">
        <w:rPr>
          <w:rFonts w:ascii="Times New Roman" w:hAnsi="Times New Roman" w:cs="Times New Roman"/>
          <w:sz w:val="28"/>
          <w:szCs w:val="28"/>
        </w:rPr>
        <w:t xml:space="preserve"> </w:t>
      </w:r>
      <w:r w:rsidR="00664EE0" w:rsidRPr="00650712">
        <w:rPr>
          <w:rFonts w:ascii="Times New Roman" w:hAnsi="Times New Roman" w:cs="Times New Roman"/>
          <w:sz w:val="28"/>
          <w:szCs w:val="28"/>
        </w:rPr>
        <w:t>[</w:t>
      </w:r>
      <w:r w:rsidR="00664EE0">
        <w:rPr>
          <w:rFonts w:ascii="Times New Roman" w:hAnsi="Times New Roman" w:cs="Times New Roman"/>
          <w:sz w:val="28"/>
          <w:szCs w:val="28"/>
        </w:rPr>
        <w:t>1</w:t>
      </w:r>
      <w:r w:rsidR="00664EE0" w:rsidRPr="00650712">
        <w:rPr>
          <w:rFonts w:ascii="Times New Roman" w:hAnsi="Times New Roman" w:cs="Times New Roman"/>
          <w:sz w:val="28"/>
          <w:szCs w:val="28"/>
        </w:rPr>
        <w:t>]</w:t>
      </w:r>
      <w:r w:rsidR="00664EE0">
        <w:rPr>
          <w:rFonts w:ascii="Times New Roman" w:hAnsi="Times New Roman" w:cs="Times New Roman"/>
          <w:sz w:val="28"/>
          <w:szCs w:val="28"/>
        </w:rPr>
        <w:t>.</w:t>
      </w:r>
      <w:r w:rsidR="00822C57">
        <w:rPr>
          <w:rFonts w:ascii="Times New Roman" w:hAnsi="Times New Roman" w:cs="Times New Roman"/>
          <w:sz w:val="28"/>
          <w:szCs w:val="28"/>
        </w:rPr>
        <w:t xml:space="preserve"> </w:t>
      </w:r>
      <w:r w:rsidR="00664EE0" w:rsidRPr="00650712">
        <w:rPr>
          <w:rFonts w:ascii="Times New Roman" w:hAnsi="Times New Roman" w:cs="Times New Roman"/>
          <w:sz w:val="28"/>
          <w:szCs w:val="28"/>
        </w:rPr>
        <w:t xml:space="preserve">Вопросы анкеты и методы обработки результатов приведены в </w:t>
      </w:r>
      <w:r w:rsidR="00664EE0">
        <w:rPr>
          <w:rFonts w:ascii="Times New Roman" w:hAnsi="Times New Roman" w:cs="Times New Roman"/>
          <w:sz w:val="28"/>
          <w:szCs w:val="28"/>
        </w:rPr>
        <w:t>приложении А.</w:t>
      </w:r>
    </w:p>
    <w:p w:rsidR="00253770" w:rsidRPr="00F6303F" w:rsidRDefault="00253770" w:rsidP="00664EE0">
      <w:pPr>
        <w:spacing w:after="0" w:line="360" w:lineRule="auto"/>
        <w:ind w:firstLine="709"/>
        <w:jc w:val="both"/>
        <w:rPr>
          <w:rFonts w:ascii="Times New Roman" w:hAnsi="Times New Roman" w:cs="Times New Roman"/>
          <w:sz w:val="28"/>
          <w:szCs w:val="28"/>
        </w:rPr>
      </w:pPr>
      <w:r w:rsidRPr="00F6303F">
        <w:rPr>
          <w:rFonts w:ascii="Times New Roman" w:hAnsi="Times New Roman" w:cs="Times New Roman"/>
          <w:sz w:val="28"/>
          <w:szCs w:val="28"/>
        </w:rPr>
        <w:t xml:space="preserve">На </w:t>
      </w:r>
      <w:r w:rsidRPr="00F6303F">
        <w:rPr>
          <w:rFonts w:ascii="Times New Roman" w:hAnsi="Times New Roman" w:cs="Times New Roman"/>
          <w:color w:val="000000"/>
          <w:sz w:val="28"/>
          <w:szCs w:val="28"/>
        </w:rPr>
        <w:t>формирующем</w:t>
      </w:r>
      <w:r w:rsidRPr="00F6303F">
        <w:rPr>
          <w:rFonts w:ascii="Times New Roman" w:hAnsi="Times New Roman" w:cs="Times New Roman"/>
          <w:sz w:val="28"/>
          <w:szCs w:val="28"/>
        </w:rPr>
        <w:t xml:space="preserve"> этапе было реализовано обучение, направленное на повышение мотивации обучающихся к химии. Процесс обучения включал уроки химии, которые проводились с использованием активных методов обучения и внеклассных мероприятий, включающих в себя разнообразные </w:t>
      </w:r>
      <w:proofErr w:type="spellStart"/>
      <w:r w:rsidRPr="00F6303F">
        <w:rPr>
          <w:rFonts w:ascii="Times New Roman" w:hAnsi="Times New Roman" w:cs="Times New Roman"/>
          <w:sz w:val="28"/>
          <w:szCs w:val="28"/>
        </w:rPr>
        <w:t>разноуровневые</w:t>
      </w:r>
      <w:proofErr w:type="spellEnd"/>
      <w:r w:rsidRPr="00F6303F">
        <w:rPr>
          <w:rFonts w:ascii="Times New Roman" w:hAnsi="Times New Roman" w:cs="Times New Roman"/>
          <w:sz w:val="28"/>
          <w:szCs w:val="28"/>
        </w:rPr>
        <w:t xml:space="preserve"> теоретические, лабораторные и практические задания, а </w:t>
      </w:r>
      <w:proofErr w:type="gramStart"/>
      <w:r w:rsidRPr="00F6303F">
        <w:rPr>
          <w:rFonts w:ascii="Times New Roman" w:hAnsi="Times New Roman" w:cs="Times New Roman"/>
          <w:sz w:val="28"/>
          <w:szCs w:val="28"/>
        </w:rPr>
        <w:t>так же</w:t>
      </w:r>
      <w:proofErr w:type="gramEnd"/>
      <w:r w:rsidRPr="00F6303F">
        <w:rPr>
          <w:rFonts w:ascii="Times New Roman" w:hAnsi="Times New Roman" w:cs="Times New Roman"/>
          <w:sz w:val="28"/>
          <w:szCs w:val="28"/>
        </w:rPr>
        <w:t xml:space="preserve"> учебно-исследовательскую деятельность. </w:t>
      </w:r>
    </w:p>
    <w:p w:rsidR="00253770" w:rsidRPr="001F3EDA" w:rsidRDefault="00253770" w:rsidP="00253770">
      <w:pPr>
        <w:spacing w:after="0" w:line="360" w:lineRule="auto"/>
        <w:ind w:left="260" w:right="120" w:firstLine="709"/>
        <w:jc w:val="both"/>
        <w:rPr>
          <w:rFonts w:ascii="Times New Roman" w:hAnsi="Times New Roman" w:cs="Times New Roman"/>
          <w:sz w:val="28"/>
          <w:szCs w:val="28"/>
        </w:rPr>
      </w:pPr>
      <w:r w:rsidRPr="00F6303F">
        <w:rPr>
          <w:rFonts w:ascii="Times New Roman" w:hAnsi="Times New Roman" w:cs="Times New Roman"/>
          <w:sz w:val="28"/>
          <w:szCs w:val="28"/>
        </w:rPr>
        <w:lastRenderedPageBreak/>
        <w:t>Цель деятельности учителя на данном этапе: повышение мотивации к предмету химии посредством использования активных методов обучения.</w:t>
      </w:r>
    </w:p>
    <w:p w:rsidR="00253770" w:rsidRPr="00F6303F" w:rsidRDefault="00253770" w:rsidP="00253770">
      <w:pPr>
        <w:spacing w:after="0" w:line="360" w:lineRule="auto"/>
        <w:ind w:left="260" w:right="120" w:firstLine="709"/>
        <w:jc w:val="both"/>
        <w:rPr>
          <w:rFonts w:ascii="Times New Roman" w:hAnsi="Times New Roman" w:cs="Times New Roman"/>
          <w:sz w:val="28"/>
          <w:szCs w:val="28"/>
        </w:rPr>
      </w:pPr>
      <w:r w:rsidRPr="00F6303F">
        <w:rPr>
          <w:rFonts w:ascii="Times New Roman" w:hAnsi="Times New Roman" w:cs="Times New Roman"/>
          <w:sz w:val="28"/>
          <w:szCs w:val="28"/>
        </w:rPr>
        <w:t>Задачи обучения:</w:t>
      </w:r>
    </w:p>
    <w:p w:rsidR="00253770" w:rsidRPr="00650712" w:rsidRDefault="00253770" w:rsidP="00253770">
      <w:pPr>
        <w:numPr>
          <w:ilvl w:val="0"/>
          <w:numId w:val="1"/>
        </w:numPr>
        <w:tabs>
          <w:tab w:val="left" w:pos="1649"/>
        </w:tabs>
        <w:spacing w:after="0" w:line="360" w:lineRule="auto"/>
        <w:ind w:left="260" w:right="100"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Формирование предметных, личностных и </w:t>
      </w:r>
      <w:proofErr w:type="spellStart"/>
      <w:r w:rsidRPr="00650712">
        <w:rPr>
          <w:rFonts w:ascii="Times New Roman" w:hAnsi="Times New Roman" w:cs="Times New Roman"/>
          <w:sz w:val="28"/>
          <w:szCs w:val="28"/>
        </w:rPr>
        <w:t>метапредметных</w:t>
      </w:r>
      <w:proofErr w:type="spellEnd"/>
      <w:r w:rsidRPr="00650712">
        <w:rPr>
          <w:rFonts w:ascii="Times New Roman" w:hAnsi="Times New Roman" w:cs="Times New Roman"/>
          <w:sz w:val="28"/>
          <w:szCs w:val="28"/>
        </w:rPr>
        <w:t xml:space="preserve"> компетенций (результатов обучения)</w:t>
      </w:r>
      <w:r>
        <w:rPr>
          <w:rFonts w:ascii="Times New Roman" w:hAnsi="Times New Roman" w:cs="Times New Roman"/>
          <w:sz w:val="28"/>
          <w:szCs w:val="28"/>
        </w:rPr>
        <w:t>;</w:t>
      </w:r>
    </w:p>
    <w:p w:rsidR="00253770" w:rsidRPr="00650712" w:rsidRDefault="00253770" w:rsidP="00253770">
      <w:pPr>
        <w:numPr>
          <w:ilvl w:val="0"/>
          <w:numId w:val="1"/>
        </w:numPr>
        <w:tabs>
          <w:tab w:val="left" w:pos="1440"/>
        </w:tabs>
        <w:spacing w:after="0" w:line="360" w:lineRule="auto"/>
        <w:ind w:left="260" w:right="100" w:firstLine="709"/>
        <w:jc w:val="both"/>
        <w:rPr>
          <w:rFonts w:ascii="Times New Roman" w:hAnsi="Times New Roman" w:cs="Times New Roman"/>
          <w:sz w:val="28"/>
          <w:szCs w:val="28"/>
        </w:rPr>
      </w:pPr>
      <w:r w:rsidRPr="00650712">
        <w:rPr>
          <w:rFonts w:ascii="Times New Roman" w:hAnsi="Times New Roman" w:cs="Times New Roman"/>
          <w:sz w:val="28"/>
          <w:szCs w:val="28"/>
        </w:rPr>
        <w:t>Вовлечение обучающихся в активную деятельность на уроках и во внеурочное время;</w:t>
      </w:r>
    </w:p>
    <w:p w:rsidR="00253770" w:rsidRPr="00650712" w:rsidRDefault="00253770" w:rsidP="00253770">
      <w:pPr>
        <w:numPr>
          <w:ilvl w:val="0"/>
          <w:numId w:val="1"/>
        </w:numPr>
        <w:tabs>
          <w:tab w:val="left" w:pos="1440"/>
        </w:tabs>
        <w:spacing w:after="0" w:line="360" w:lineRule="auto"/>
        <w:ind w:left="260" w:right="100" w:firstLine="709"/>
        <w:jc w:val="both"/>
        <w:rPr>
          <w:rFonts w:ascii="Times New Roman" w:hAnsi="Times New Roman" w:cs="Times New Roman"/>
          <w:sz w:val="28"/>
          <w:szCs w:val="28"/>
        </w:rPr>
      </w:pPr>
      <w:r w:rsidRPr="00650712">
        <w:rPr>
          <w:rFonts w:ascii="Times New Roman" w:hAnsi="Times New Roman" w:cs="Times New Roman"/>
          <w:sz w:val="28"/>
          <w:szCs w:val="28"/>
        </w:rPr>
        <w:t>Создание ситуации успеха для каждого учащегося.</w:t>
      </w:r>
    </w:p>
    <w:p w:rsidR="00253770" w:rsidRPr="00650712" w:rsidRDefault="00253770" w:rsidP="00253770">
      <w:pPr>
        <w:spacing w:after="0" w:line="360" w:lineRule="auto"/>
        <w:ind w:right="100" w:firstLine="709"/>
        <w:jc w:val="both"/>
        <w:rPr>
          <w:rFonts w:ascii="Times New Roman" w:hAnsi="Times New Roman" w:cs="Times New Roman"/>
          <w:color w:val="C00000"/>
          <w:sz w:val="28"/>
          <w:szCs w:val="28"/>
        </w:rPr>
      </w:pPr>
      <w:r w:rsidRPr="00650712">
        <w:rPr>
          <w:rFonts w:ascii="Times New Roman" w:hAnsi="Times New Roman" w:cs="Times New Roman"/>
          <w:sz w:val="28"/>
          <w:szCs w:val="28"/>
        </w:rPr>
        <w:t xml:space="preserve">Разработанные уроки в </w:t>
      </w:r>
      <w:r w:rsidRPr="00650712">
        <w:rPr>
          <w:rFonts w:ascii="Times New Roman" w:hAnsi="Times New Roman" w:cs="Times New Roman"/>
          <w:sz w:val="28"/>
          <w:szCs w:val="28"/>
          <w:lang w:val="en-US"/>
        </w:rPr>
        <w:t>I</w:t>
      </w:r>
      <w:r w:rsidRPr="00650712">
        <w:rPr>
          <w:rFonts w:ascii="Times New Roman" w:hAnsi="Times New Roman" w:cs="Times New Roman"/>
          <w:sz w:val="28"/>
          <w:szCs w:val="28"/>
        </w:rPr>
        <w:t xml:space="preserve"> и </w:t>
      </w:r>
      <w:r w:rsidRPr="00650712">
        <w:rPr>
          <w:rFonts w:ascii="Times New Roman" w:hAnsi="Times New Roman" w:cs="Times New Roman"/>
          <w:sz w:val="28"/>
          <w:szCs w:val="28"/>
          <w:lang w:val="en-US"/>
        </w:rPr>
        <w:t>III</w:t>
      </w:r>
      <w:r w:rsidRPr="00650712">
        <w:rPr>
          <w:rFonts w:ascii="Times New Roman" w:hAnsi="Times New Roman" w:cs="Times New Roman"/>
          <w:sz w:val="28"/>
          <w:szCs w:val="28"/>
        </w:rPr>
        <w:t xml:space="preserve"> четвертях включают в себя активные методы и приемы обучения в рамках формирования компетенций согласно ФГОС. Заинтересовать обучающихся и побудить их к активной деятельности позволяет наличие экспериментальной части урока, большое количество наглядного материала, применение игровых технологий, своевременное чередование и применение на разных этапах урока разнообразных форм, приемов и методов формирования мотивации. На каждом уроке использовались фронтальная, групповая и индивидуальная формы работы; связь предмета с другими науками (биологией, географией, физикой и др.). В уроки были включены самостоятельная работа с учебником (найти ответ на вопрос, рассказать интересные факты, и т.п.), различные виды работ с карточками (тестирование, найти соответствие, найти ошибки в тексте и т.п.), игровые приемы («Закончите фразу», «Угадай меня», кроссворд, «Исчезнувшее слово», «Найди лишнее» и др.), лабораторные и практические работы</w:t>
      </w:r>
      <w:r w:rsidRPr="00F6303F">
        <w:rPr>
          <w:rFonts w:ascii="Times New Roman" w:hAnsi="Times New Roman" w:cs="Times New Roman"/>
          <w:sz w:val="28"/>
          <w:szCs w:val="28"/>
        </w:rPr>
        <w:t xml:space="preserve">. Оценивание каждого вида деятельности учащихся проводилось на каждом уроке (смена вида деятельности на уроке проходила несколько раз в ходе урока) и поэтому отметка за работу на уроке является средним показателем успеваемости. </w:t>
      </w:r>
      <w:proofErr w:type="gramStart"/>
      <w:r w:rsidRPr="00F6303F">
        <w:rPr>
          <w:rFonts w:ascii="Times New Roman" w:hAnsi="Times New Roman" w:cs="Times New Roman"/>
          <w:sz w:val="28"/>
          <w:szCs w:val="28"/>
        </w:rPr>
        <w:t>Такой  подход</w:t>
      </w:r>
      <w:proofErr w:type="gramEnd"/>
      <w:r w:rsidRPr="00F6303F">
        <w:rPr>
          <w:rFonts w:ascii="Times New Roman" w:hAnsi="Times New Roman" w:cs="Times New Roman"/>
          <w:sz w:val="28"/>
          <w:szCs w:val="28"/>
        </w:rPr>
        <w:t xml:space="preserve"> позволил реализовать учет индивидуальности и учебных достижений каждого учащегося. В связи с этим можно полагать, что проведенное исследование и результаты диагностики развития мотивации и показателей успеваемости достаточно корректны.</w:t>
      </w:r>
      <w:r w:rsidRPr="00650712">
        <w:rPr>
          <w:rFonts w:ascii="Times New Roman" w:hAnsi="Times New Roman" w:cs="Times New Roman"/>
          <w:sz w:val="28"/>
          <w:szCs w:val="28"/>
        </w:rPr>
        <w:t xml:space="preserve"> </w:t>
      </w:r>
    </w:p>
    <w:p w:rsidR="00253770" w:rsidRDefault="00253770" w:rsidP="00253770">
      <w:pPr>
        <w:spacing w:after="0" w:line="360" w:lineRule="auto"/>
        <w:ind w:right="100" w:firstLine="709"/>
        <w:jc w:val="both"/>
        <w:rPr>
          <w:rFonts w:ascii="Times New Roman" w:hAnsi="Times New Roman" w:cs="Times New Roman"/>
          <w:sz w:val="28"/>
          <w:szCs w:val="28"/>
        </w:rPr>
      </w:pPr>
      <w:r w:rsidRPr="00650712">
        <w:rPr>
          <w:rFonts w:ascii="Times New Roman" w:hAnsi="Times New Roman" w:cs="Times New Roman"/>
          <w:sz w:val="28"/>
          <w:szCs w:val="28"/>
        </w:rPr>
        <w:lastRenderedPageBreak/>
        <w:t xml:space="preserve">После формирующего этапа, на </w:t>
      </w:r>
      <w:r w:rsidRPr="00650712">
        <w:rPr>
          <w:rFonts w:ascii="Times New Roman" w:hAnsi="Times New Roman" w:cs="Times New Roman"/>
          <w:color w:val="000000" w:themeColor="text1"/>
          <w:sz w:val="28"/>
          <w:szCs w:val="28"/>
          <w:u w:val="single"/>
        </w:rPr>
        <w:t>контрольном</w:t>
      </w:r>
      <w:r w:rsidRPr="00650712">
        <w:rPr>
          <w:rFonts w:ascii="Times New Roman" w:hAnsi="Times New Roman" w:cs="Times New Roman"/>
          <w:color w:val="000000" w:themeColor="text1"/>
          <w:sz w:val="28"/>
          <w:szCs w:val="28"/>
        </w:rPr>
        <w:t xml:space="preserve"> </w:t>
      </w:r>
      <w:r w:rsidRPr="00650712">
        <w:rPr>
          <w:rFonts w:ascii="Times New Roman" w:hAnsi="Times New Roman" w:cs="Times New Roman"/>
          <w:sz w:val="28"/>
          <w:szCs w:val="28"/>
        </w:rPr>
        <w:t xml:space="preserve">этапе была проведена повторная диагностика мотивации обучения и итоговая контрольная работа, которые позволили определить уровни развития мотивации, успеваемость и качество обучения. </w:t>
      </w:r>
      <w:bookmarkStart w:id="2" w:name="page40"/>
      <w:bookmarkEnd w:id="2"/>
    </w:p>
    <w:p w:rsidR="00253770" w:rsidRPr="00F6303F" w:rsidRDefault="00664EE0" w:rsidP="00253770">
      <w:pPr>
        <w:spacing w:after="0" w:line="360" w:lineRule="auto"/>
        <w:ind w:right="100" w:firstLine="709"/>
        <w:jc w:val="both"/>
        <w:rPr>
          <w:rFonts w:ascii="Times New Roman" w:hAnsi="Times New Roman" w:cs="Times New Roman"/>
          <w:sz w:val="28"/>
          <w:szCs w:val="28"/>
        </w:rPr>
      </w:pPr>
      <w:r>
        <w:rPr>
          <w:rFonts w:ascii="Times New Roman" w:hAnsi="Times New Roman" w:cs="Times New Roman"/>
          <w:b/>
          <w:sz w:val="28"/>
          <w:szCs w:val="28"/>
        </w:rPr>
        <w:t>1</w:t>
      </w:r>
      <w:r w:rsidR="00253770" w:rsidRPr="00650712">
        <w:rPr>
          <w:rFonts w:ascii="Times New Roman" w:hAnsi="Times New Roman" w:cs="Times New Roman"/>
          <w:b/>
          <w:sz w:val="28"/>
          <w:szCs w:val="28"/>
        </w:rPr>
        <w:t>.2 Результаты исследования и их обсуждение</w:t>
      </w:r>
    </w:p>
    <w:p w:rsidR="00253770" w:rsidRPr="005F6E15" w:rsidRDefault="00253770" w:rsidP="00253770">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Современный процесс изучения химии характеризуется наличием ярко выраженного противоречия. Химической подготовке учащихся предъявляют высокие требования (экзамены в формате ОГЭ и ЕГЭ). При этом на изучение предмета химии в общеобразовательных учреждениях выделяется крайне незначительное количество учебных часов. В связи с этим, возникает необходимость в высокой мотивации и заинтересованности учеников к изучению данного предмета</w:t>
      </w:r>
      <w:r w:rsidRPr="00291EEA">
        <w:rPr>
          <w:rFonts w:ascii="Times New Roman" w:hAnsi="Times New Roman" w:cs="Times New Roman"/>
          <w:sz w:val="28"/>
          <w:szCs w:val="28"/>
        </w:rPr>
        <w:t xml:space="preserve"> [</w:t>
      </w:r>
      <w:r w:rsidR="00664EE0">
        <w:rPr>
          <w:rFonts w:ascii="Times New Roman" w:hAnsi="Times New Roman" w:cs="Times New Roman"/>
          <w:sz w:val="28"/>
          <w:szCs w:val="28"/>
        </w:rPr>
        <w:t>2</w:t>
      </w:r>
      <w:r w:rsidRPr="00291EEA">
        <w:rPr>
          <w:rFonts w:ascii="Times New Roman" w:hAnsi="Times New Roman" w:cs="Times New Roman"/>
          <w:sz w:val="28"/>
          <w:szCs w:val="28"/>
        </w:rPr>
        <w:t>]</w:t>
      </w:r>
      <w:r w:rsidRPr="00650712">
        <w:rPr>
          <w:rFonts w:ascii="Times New Roman" w:hAnsi="Times New Roman" w:cs="Times New Roman"/>
          <w:sz w:val="28"/>
          <w:szCs w:val="28"/>
        </w:rPr>
        <w:t xml:space="preserve">. </w:t>
      </w:r>
    </w:p>
    <w:p w:rsidR="00253770" w:rsidRPr="00100D34" w:rsidRDefault="00253770" w:rsidP="00253770">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bCs/>
          <w:sz w:val="28"/>
          <w:szCs w:val="28"/>
        </w:rPr>
        <w:t xml:space="preserve">Мотивация является ведущим фактором, регулирующим активность, поведение, деятельность учащегося, наиболее значимым для процесса обучения является внутренняя мотивация. </w:t>
      </w:r>
      <w:r w:rsidRPr="00650712">
        <w:rPr>
          <w:rFonts w:ascii="Times New Roman" w:hAnsi="Times New Roman" w:cs="Times New Roman"/>
          <w:sz w:val="28"/>
          <w:szCs w:val="28"/>
        </w:rPr>
        <w:t>Выделяют несколько уровней внутренней мотивации (табл</w:t>
      </w:r>
      <w:r w:rsidR="00664EE0">
        <w:rPr>
          <w:rFonts w:ascii="Times New Roman" w:hAnsi="Times New Roman" w:cs="Times New Roman"/>
          <w:sz w:val="28"/>
          <w:szCs w:val="28"/>
        </w:rPr>
        <w:t>. 2</w:t>
      </w:r>
      <w:r w:rsidRPr="00650712">
        <w:rPr>
          <w:rFonts w:ascii="Times New Roman" w:hAnsi="Times New Roman" w:cs="Times New Roman"/>
          <w:sz w:val="28"/>
          <w:szCs w:val="28"/>
        </w:rPr>
        <w:t>)</w:t>
      </w:r>
      <w:r>
        <w:rPr>
          <w:rFonts w:ascii="Times New Roman" w:hAnsi="Times New Roman" w:cs="Times New Roman"/>
          <w:sz w:val="28"/>
          <w:szCs w:val="28"/>
        </w:rPr>
        <w:t>.</w:t>
      </w:r>
    </w:p>
    <w:p w:rsidR="00253770" w:rsidRPr="00650712" w:rsidRDefault="00253770" w:rsidP="00253770">
      <w:pPr>
        <w:spacing w:after="0" w:line="360" w:lineRule="auto"/>
        <w:ind w:firstLine="709"/>
        <w:jc w:val="both"/>
        <w:rPr>
          <w:rFonts w:ascii="Times New Roman" w:hAnsi="Times New Roman" w:cs="Times New Roman"/>
          <w:snapToGrid w:val="0"/>
          <w:color w:val="000000"/>
          <w:w w:val="0"/>
          <w:sz w:val="28"/>
          <w:szCs w:val="28"/>
          <w:u w:color="000000"/>
          <w:bdr w:val="none" w:sz="0" w:space="0" w:color="000000"/>
          <w:shd w:val="clear" w:color="000000" w:fill="000000"/>
        </w:rPr>
      </w:pPr>
      <w:r w:rsidRPr="00650712">
        <w:rPr>
          <w:rFonts w:ascii="Times New Roman" w:hAnsi="Times New Roman" w:cs="Times New Roman"/>
          <w:sz w:val="28"/>
          <w:szCs w:val="28"/>
        </w:rPr>
        <w:t xml:space="preserve">По данным анкетирования, проведенного по методике </w:t>
      </w:r>
      <w:proofErr w:type="spellStart"/>
      <w:r w:rsidRPr="00650712">
        <w:rPr>
          <w:rFonts w:ascii="Times New Roman" w:hAnsi="Times New Roman" w:cs="Times New Roman"/>
          <w:sz w:val="28"/>
          <w:szCs w:val="28"/>
        </w:rPr>
        <w:t>Дубовицкой</w:t>
      </w:r>
      <w:proofErr w:type="spellEnd"/>
      <w:r w:rsidRPr="00650712">
        <w:rPr>
          <w:rFonts w:ascii="Times New Roman" w:hAnsi="Times New Roman" w:cs="Times New Roman"/>
          <w:sz w:val="28"/>
          <w:szCs w:val="28"/>
        </w:rPr>
        <w:t xml:space="preserve"> Т.Д. на констатирующем этапе 1 части эксперимента (</w:t>
      </w:r>
      <w:r w:rsidRPr="00650712">
        <w:rPr>
          <w:rFonts w:ascii="Times New Roman" w:hAnsi="Times New Roman" w:cs="Times New Roman"/>
          <w:sz w:val="28"/>
          <w:szCs w:val="28"/>
          <w:lang w:val="en-US"/>
        </w:rPr>
        <w:t>I</w:t>
      </w:r>
      <w:r w:rsidRPr="00650712">
        <w:rPr>
          <w:rFonts w:ascii="Times New Roman" w:hAnsi="Times New Roman" w:cs="Times New Roman"/>
          <w:sz w:val="28"/>
          <w:szCs w:val="28"/>
        </w:rPr>
        <w:t xml:space="preserve"> четверть) </w:t>
      </w:r>
      <w:r>
        <w:rPr>
          <w:rFonts w:ascii="Times New Roman" w:hAnsi="Times New Roman" w:cs="Times New Roman"/>
          <w:sz w:val="28"/>
          <w:szCs w:val="28"/>
        </w:rPr>
        <w:t xml:space="preserve">были </w:t>
      </w:r>
      <w:r w:rsidRPr="00650712">
        <w:rPr>
          <w:rFonts w:ascii="Times New Roman" w:hAnsi="Times New Roman" w:cs="Times New Roman"/>
          <w:sz w:val="28"/>
          <w:szCs w:val="28"/>
        </w:rPr>
        <w:t>установлены уровни</w:t>
      </w:r>
      <w:r>
        <w:rPr>
          <w:rFonts w:ascii="Times New Roman" w:hAnsi="Times New Roman" w:cs="Times New Roman"/>
          <w:sz w:val="28"/>
          <w:szCs w:val="28"/>
        </w:rPr>
        <w:t xml:space="preserve"> внутренней</w:t>
      </w:r>
      <w:r w:rsidRPr="00650712">
        <w:rPr>
          <w:rFonts w:ascii="Times New Roman" w:hAnsi="Times New Roman" w:cs="Times New Roman"/>
          <w:sz w:val="28"/>
          <w:szCs w:val="28"/>
        </w:rPr>
        <w:t xml:space="preserve"> мотивации в каждом классе</w:t>
      </w:r>
      <w:r w:rsidR="00664EE0">
        <w:rPr>
          <w:rFonts w:ascii="Times New Roman" w:hAnsi="Times New Roman" w:cs="Times New Roman"/>
          <w:sz w:val="28"/>
          <w:szCs w:val="28"/>
        </w:rPr>
        <w:t xml:space="preserve"> (рис.1</w:t>
      </w:r>
      <w:r>
        <w:rPr>
          <w:rFonts w:ascii="Times New Roman" w:hAnsi="Times New Roman" w:cs="Times New Roman"/>
          <w:sz w:val="28"/>
          <w:szCs w:val="28"/>
        </w:rPr>
        <w:t>).</w:t>
      </w:r>
    </w:p>
    <w:p w:rsidR="00253770" w:rsidRPr="001F3EDA" w:rsidRDefault="00253770" w:rsidP="00253770">
      <w:pPr>
        <w:spacing w:after="0" w:line="360" w:lineRule="auto"/>
        <w:ind w:firstLine="709"/>
        <w:jc w:val="both"/>
        <w:rPr>
          <w:rFonts w:ascii="Times New Roman" w:hAnsi="Times New Roman" w:cs="Times New Roman"/>
          <w:sz w:val="28"/>
          <w:szCs w:val="28"/>
        </w:rPr>
      </w:pPr>
    </w:p>
    <w:p w:rsidR="00253770" w:rsidRPr="00650712" w:rsidRDefault="00664EE0" w:rsidP="002537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2</w:t>
      </w:r>
      <w:r w:rsidR="00253770" w:rsidRPr="00650712">
        <w:rPr>
          <w:rFonts w:ascii="Times New Roman" w:hAnsi="Times New Roman" w:cs="Times New Roman"/>
          <w:sz w:val="28"/>
          <w:szCs w:val="28"/>
        </w:rPr>
        <w:t xml:space="preserve"> - Характеристика уровней внутренней мотивации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6737"/>
      </w:tblGrid>
      <w:tr w:rsidR="00253770" w:rsidRPr="00F148B4" w:rsidTr="004666B8">
        <w:tc>
          <w:tcPr>
            <w:tcW w:w="2943" w:type="dxa"/>
          </w:tcPr>
          <w:p w:rsidR="00253770" w:rsidRPr="00F148B4" w:rsidRDefault="00253770" w:rsidP="004666B8">
            <w:pPr>
              <w:autoSpaceDE w:val="0"/>
              <w:autoSpaceDN w:val="0"/>
              <w:adjustRightInd w:val="0"/>
              <w:spacing w:before="30" w:afterLines="30" w:after="72" w:line="240" w:lineRule="auto"/>
              <w:jc w:val="center"/>
              <w:rPr>
                <w:rFonts w:ascii="Times New Roman" w:hAnsi="Times New Roman" w:cs="Times New Roman"/>
                <w:sz w:val="28"/>
                <w:szCs w:val="20"/>
              </w:rPr>
            </w:pPr>
            <w:r w:rsidRPr="00F148B4">
              <w:rPr>
                <w:rFonts w:ascii="Times New Roman" w:hAnsi="Times New Roman" w:cs="Times New Roman"/>
                <w:sz w:val="28"/>
                <w:szCs w:val="20"/>
              </w:rPr>
              <w:t>Уровень внутренней мотивации</w:t>
            </w:r>
          </w:p>
        </w:tc>
        <w:tc>
          <w:tcPr>
            <w:tcW w:w="6911" w:type="dxa"/>
          </w:tcPr>
          <w:p w:rsidR="00253770" w:rsidRPr="00F148B4" w:rsidRDefault="00253770" w:rsidP="004666B8">
            <w:pPr>
              <w:autoSpaceDE w:val="0"/>
              <w:autoSpaceDN w:val="0"/>
              <w:adjustRightInd w:val="0"/>
              <w:spacing w:before="30" w:afterLines="30" w:after="72" w:line="240" w:lineRule="auto"/>
              <w:jc w:val="center"/>
              <w:rPr>
                <w:rFonts w:ascii="Times New Roman" w:hAnsi="Times New Roman" w:cs="Times New Roman"/>
                <w:sz w:val="28"/>
                <w:szCs w:val="20"/>
              </w:rPr>
            </w:pPr>
            <w:r w:rsidRPr="00F148B4">
              <w:rPr>
                <w:rFonts w:ascii="Times New Roman" w:hAnsi="Times New Roman" w:cs="Times New Roman"/>
                <w:sz w:val="28"/>
                <w:szCs w:val="20"/>
              </w:rPr>
              <w:t>Характеристика уровня внутренней мотивации</w:t>
            </w:r>
          </w:p>
        </w:tc>
      </w:tr>
      <w:tr w:rsidR="00253770" w:rsidRPr="00F148B4" w:rsidTr="004666B8">
        <w:tc>
          <w:tcPr>
            <w:tcW w:w="2943" w:type="dxa"/>
          </w:tcPr>
          <w:p w:rsidR="00253770" w:rsidRPr="00F148B4" w:rsidRDefault="00253770" w:rsidP="004666B8">
            <w:pPr>
              <w:autoSpaceDE w:val="0"/>
              <w:autoSpaceDN w:val="0"/>
              <w:adjustRightInd w:val="0"/>
              <w:spacing w:before="30" w:afterLines="30" w:after="72" w:line="360" w:lineRule="auto"/>
              <w:jc w:val="center"/>
              <w:rPr>
                <w:rFonts w:ascii="Times New Roman" w:hAnsi="Times New Roman" w:cs="Times New Roman"/>
                <w:sz w:val="28"/>
                <w:szCs w:val="20"/>
              </w:rPr>
            </w:pPr>
            <w:r w:rsidRPr="00F148B4">
              <w:rPr>
                <w:rFonts w:ascii="Times New Roman" w:hAnsi="Times New Roman" w:cs="Times New Roman"/>
                <w:sz w:val="28"/>
                <w:szCs w:val="20"/>
              </w:rPr>
              <w:t>низкий</w:t>
            </w:r>
          </w:p>
        </w:tc>
        <w:tc>
          <w:tcPr>
            <w:tcW w:w="6911" w:type="dxa"/>
          </w:tcPr>
          <w:p w:rsidR="00253770" w:rsidRPr="00F148B4" w:rsidRDefault="00253770" w:rsidP="004666B8">
            <w:pPr>
              <w:autoSpaceDE w:val="0"/>
              <w:autoSpaceDN w:val="0"/>
              <w:adjustRightInd w:val="0"/>
              <w:spacing w:before="30" w:afterLines="30" w:after="72" w:line="240" w:lineRule="auto"/>
              <w:jc w:val="both"/>
              <w:rPr>
                <w:rFonts w:ascii="Times New Roman" w:hAnsi="Times New Roman" w:cs="Times New Roman"/>
                <w:sz w:val="28"/>
                <w:szCs w:val="20"/>
              </w:rPr>
            </w:pPr>
            <w:r w:rsidRPr="00F148B4">
              <w:rPr>
                <w:rFonts w:ascii="Times New Roman" w:hAnsi="Times New Roman" w:cs="Times New Roman"/>
                <w:sz w:val="28"/>
                <w:szCs w:val="20"/>
              </w:rPr>
              <w:t>непосредственный интерес к новым фактам и занимательным явлениям, которые представлены в информации получаемой учениками на уроках</w:t>
            </w:r>
          </w:p>
        </w:tc>
      </w:tr>
      <w:tr w:rsidR="00253770" w:rsidRPr="00F148B4" w:rsidTr="004666B8">
        <w:tc>
          <w:tcPr>
            <w:tcW w:w="2943" w:type="dxa"/>
          </w:tcPr>
          <w:p w:rsidR="00253770" w:rsidRPr="00F148B4" w:rsidRDefault="00253770" w:rsidP="004666B8">
            <w:pPr>
              <w:autoSpaceDE w:val="0"/>
              <w:autoSpaceDN w:val="0"/>
              <w:adjustRightInd w:val="0"/>
              <w:spacing w:before="30" w:afterLines="30" w:after="72" w:line="360" w:lineRule="auto"/>
              <w:jc w:val="center"/>
              <w:rPr>
                <w:rFonts w:ascii="Times New Roman" w:hAnsi="Times New Roman" w:cs="Times New Roman"/>
                <w:sz w:val="28"/>
                <w:szCs w:val="20"/>
              </w:rPr>
            </w:pPr>
            <w:r w:rsidRPr="00F148B4">
              <w:rPr>
                <w:rFonts w:ascii="Times New Roman" w:hAnsi="Times New Roman" w:cs="Times New Roman"/>
                <w:sz w:val="28"/>
                <w:szCs w:val="20"/>
              </w:rPr>
              <w:t>средний</w:t>
            </w:r>
          </w:p>
        </w:tc>
        <w:tc>
          <w:tcPr>
            <w:tcW w:w="6911" w:type="dxa"/>
          </w:tcPr>
          <w:p w:rsidR="00253770" w:rsidRPr="00F148B4" w:rsidRDefault="00253770" w:rsidP="004666B8">
            <w:pPr>
              <w:autoSpaceDE w:val="0"/>
              <w:autoSpaceDN w:val="0"/>
              <w:adjustRightInd w:val="0"/>
              <w:spacing w:before="30" w:afterLines="30" w:after="72" w:line="240" w:lineRule="auto"/>
              <w:jc w:val="both"/>
              <w:rPr>
                <w:rFonts w:ascii="Times New Roman" w:hAnsi="Times New Roman" w:cs="Times New Roman"/>
                <w:sz w:val="28"/>
                <w:szCs w:val="20"/>
              </w:rPr>
            </w:pPr>
            <w:r w:rsidRPr="00F148B4">
              <w:rPr>
                <w:rFonts w:ascii="Times New Roman" w:hAnsi="Times New Roman" w:cs="Times New Roman"/>
                <w:sz w:val="28"/>
                <w:szCs w:val="20"/>
              </w:rPr>
              <w:t>проявление интереса к причинно-следственным связям, к выявлению и установлению общих закономерностей</w:t>
            </w:r>
          </w:p>
        </w:tc>
      </w:tr>
      <w:tr w:rsidR="00253770" w:rsidRPr="00F148B4" w:rsidTr="004666B8">
        <w:tc>
          <w:tcPr>
            <w:tcW w:w="2943" w:type="dxa"/>
          </w:tcPr>
          <w:p w:rsidR="00253770" w:rsidRPr="00F148B4" w:rsidRDefault="00253770" w:rsidP="004666B8">
            <w:pPr>
              <w:autoSpaceDE w:val="0"/>
              <w:autoSpaceDN w:val="0"/>
              <w:adjustRightInd w:val="0"/>
              <w:spacing w:before="30" w:afterLines="30" w:after="72" w:line="360" w:lineRule="auto"/>
              <w:jc w:val="center"/>
              <w:rPr>
                <w:rFonts w:ascii="Times New Roman" w:hAnsi="Times New Roman" w:cs="Times New Roman"/>
                <w:sz w:val="28"/>
                <w:szCs w:val="20"/>
              </w:rPr>
            </w:pPr>
            <w:r w:rsidRPr="00F148B4">
              <w:rPr>
                <w:rFonts w:ascii="Times New Roman" w:hAnsi="Times New Roman" w:cs="Times New Roman"/>
                <w:sz w:val="28"/>
                <w:szCs w:val="20"/>
              </w:rPr>
              <w:t>высокий</w:t>
            </w:r>
          </w:p>
        </w:tc>
        <w:tc>
          <w:tcPr>
            <w:tcW w:w="6911" w:type="dxa"/>
          </w:tcPr>
          <w:p w:rsidR="00253770" w:rsidRPr="00F148B4" w:rsidRDefault="00253770" w:rsidP="004666B8">
            <w:pPr>
              <w:autoSpaceDE w:val="0"/>
              <w:autoSpaceDN w:val="0"/>
              <w:adjustRightInd w:val="0"/>
              <w:spacing w:before="30" w:afterLines="30" w:after="72" w:line="240" w:lineRule="auto"/>
              <w:jc w:val="both"/>
              <w:rPr>
                <w:rFonts w:ascii="Times New Roman" w:hAnsi="Times New Roman" w:cs="Times New Roman"/>
                <w:sz w:val="28"/>
                <w:szCs w:val="20"/>
              </w:rPr>
            </w:pPr>
            <w:r w:rsidRPr="00F148B4">
              <w:rPr>
                <w:rFonts w:ascii="Times New Roman" w:hAnsi="Times New Roman" w:cs="Times New Roman"/>
                <w:sz w:val="28"/>
                <w:szCs w:val="20"/>
              </w:rPr>
              <w:t>стремление обучающихся к познанию общих закономерностей, теоретических основ, к применению знаний и навыков в практической деятельности</w:t>
            </w:r>
          </w:p>
        </w:tc>
      </w:tr>
    </w:tbl>
    <w:p w:rsidR="00253770" w:rsidRPr="00545AFB" w:rsidRDefault="00253770" w:rsidP="00253770">
      <w:pPr>
        <w:spacing w:after="0" w:line="360" w:lineRule="auto"/>
        <w:jc w:val="both"/>
        <w:rPr>
          <w:rFonts w:ascii="Times New Roman" w:hAnsi="Times New Roman" w:cs="Times New Roman"/>
          <w:snapToGrid w:val="0"/>
          <w:color w:val="000000"/>
          <w:w w:val="0"/>
          <w:sz w:val="28"/>
          <w:szCs w:val="28"/>
          <w:u w:color="000000"/>
          <w:bdr w:val="none" w:sz="0" w:space="0" w:color="000000"/>
          <w:shd w:val="clear" w:color="000000" w:fill="000000"/>
        </w:rPr>
      </w:pPr>
    </w:p>
    <w:p w:rsidR="00253770" w:rsidRDefault="00253770" w:rsidP="00253770">
      <w:pPr>
        <w:autoSpaceDE w:val="0"/>
        <w:autoSpaceDN w:val="0"/>
        <w:adjustRightInd w:val="0"/>
        <w:spacing w:after="0" w:line="360" w:lineRule="auto"/>
        <w:jc w:val="both"/>
        <w:rPr>
          <w:rFonts w:ascii="Times New Roman" w:hAnsi="Times New Roman" w:cs="Times New Roman"/>
          <w:sz w:val="28"/>
          <w:szCs w:val="28"/>
        </w:rPr>
      </w:pPr>
      <w:r w:rsidRPr="00650712">
        <w:rPr>
          <w:rFonts w:ascii="Times New Roman" w:hAnsi="Times New Roman" w:cs="Times New Roman"/>
          <w:noProof/>
          <w:sz w:val="28"/>
          <w:szCs w:val="28"/>
          <w:lang w:eastAsia="ru-RU"/>
        </w:rPr>
        <w:drawing>
          <wp:inline distT="0" distB="0" distL="0" distR="0" wp14:anchorId="61383398" wp14:editId="44203060">
            <wp:extent cx="1833936" cy="1457325"/>
            <wp:effectExtent l="1905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l="35164" t="23358" r="41106" b="41716"/>
                    <a:stretch>
                      <a:fillRect/>
                    </a:stretch>
                  </pic:blipFill>
                  <pic:spPr bwMode="auto">
                    <a:xfrm>
                      <a:off x="0" y="0"/>
                      <a:ext cx="1844168" cy="1465455"/>
                    </a:xfrm>
                    <a:prstGeom prst="rect">
                      <a:avLst/>
                    </a:prstGeom>
                    <a:noFill/>
                    <a:ln w="9525">
                      <a:noFill/>
                      <a:miter lim="800000"/>
                      <a:headEnd/>
                      <a:tailEnd/>
                    </a:ln>
                  </pic:spPr>
                </pic:pic>
              </a:graphicData>
            </a:graphic>
          </wp:inline>
        </w:drawing>
      </w:r>
      <w:r w:rsidRPr="00650712">
        <w:rPr>
          <w:rFonts w:ascii="Times New Roman" w:hAnsi="Times New Roman" w:cs="Times New Roman"/>
          <w:noProof/>
          <w:sz w:val="28"/>
          <w:szCs w:val="28"/>
          <w:lang w:eastAsia="ru-RU"/>
        </w:rPr>
        <w:drawing>
          <wp:inline distT="0" distB="0" distL="0" distR="0" wp14:anchorId="21ECAAC5" wp14:editId="0F5FFD85">
            <wp:extent cx="2068874" cy="1200150"/>
            <wp:effectExtent l="19050" t="0" r="7576"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l="54097" t="55263" r="18777" b="16577"/>
                    <a:stretch>
                      <a:fillRect/>
                    </a:stretch>
                  </pic:blipFill>
                  <pic:spPr bwMode="auto">
                    <a:xfrm>
                      <a:off x="0" y="0"/>
                      <a:ext cx="2081323" cy="1207372"/>
                    </a:xfrm>
                    <a:prstGeom prst="rect">
                      <a:avLst/>
                    </a:prstGeom>
                    <a:noFill/>
                    <a:ln w="9525">
                      <a:noFill/>
                      <a:miter lim="800000"/>
                      <a:headEnd/>
                      <a:tailEnd/>
                    </a:ln>
                  </pic:spPr>
                </pic:pic>
              </a:graphicData>
            </a:graphic>
          </wp:inline>
        </w:drawing>
      </w:r>
    </w:p>
    <w:p w:rsidR="00253770" w:rsidRDefault="00253770" w:rsidP="00253770">
      <w:pPr>
        <w:autoSpaceDE w:val="0"/>
        <w:autoSpaceDN w:val="0"/>
        <w:adjustRightInd w:val="0"/>
        <w:spacing w:after="0" w:line="360" w:lineRule="auto"/>
        <w:jc w:val="both"/>
        <w:rPr>
          <w:rFonts w:ascii="Times New Roman" w:hAnsi="Times New Roman" w:cs="Times New Roman"/>
          <w:sz w:val="28"/>
          <w:szCs w:val="28"/>
        </w:rPr>
      </w:pPr>
      <w:r w:rsidRPr="00650712">
        <w:rPr>
          <w:rFonts w:ascii="Times New Roman" w:hAnsi="Times New Roman" w:cs="Times New Roman"/>
          <w:b/>
          <w:noProof/>
          <w:sz w:val="28"/>
          <w:szCs w:val="28"/>
          <w:lang w:eastAsia="ru-RU"/>
        </w:rPr>
        <w:drawing>
          <wp:inline distT="0" distB="0" distL="0" distR="0" wp14:anchorId="708D8266" wp14:editId="7FD06DE6">
            <wp:extent cx="2138539" cy="1543050"/>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40343" t="24931" r="26236" b="31302"/>
                    <a:stretch>
                      <a:fillRect/>
                    </a:stretch>
                  </pic:blipFill>
                  <pic:spPr bwMode="auto">
                    <a:xfrm>
                      <a:off x="0" y="0"/>
                      <a:ext cx="2143110" cy="1546348"/>
                    </a:xfrm>
                    <a:prstGeom prst="rect">
                      <a:avLst/>
                    </a:prstGeom>
                    <a:noFill/>
                    <a:ln w="9525">
                      <a:noFill/>
                      <a:miter lim="800000"/>
                      <a:headEnd/>
                      <a:tailEnd/>
                    </a:ln>
                  </pic:spPr>
                </pic:pic>
              </a:graphicData>
            </a:graphic>
          </wp:inline>
        </w:drawing>
      </w:r>
      <w:r w:rsidRPr="00650712">
        <w:rPr>
          <w:rFonts w:ascii="Times New Roman" w:hAnsi="Times New Roman" w:cs="Times New Roman"/>
          <w:b/>
          <w:noProof/>
          <w:sz w:val="28"/>
          <w:szCs w:val="28"/>
          <w:lang w:eastAsia="ru-RU"/>
        </w:rPr>
        <w:drawing>
          <wp:inline distT="0" distB="0" distL="0" distR="0" wp14:anchorId="7A1511A7" wp14:editId="155332AD">
            <wp:extent cx="1577334" cy="1590675"/>
            <wp:effectExtent l="19050" t="0" r="3816"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4704" t="26593" r="32555" b="30748"/>
                    <a:stretch>
                      <a:fillRect/>
                    </a:stretch>
                  </pic:blipFill>
                  <pic:spPr bwMode="auto">
                    <a:xfrm>
                      <a:off x="0" y="0"/>
                      <a:ext cx="1579127" cy="1592483"/>
                    </a:xfrm>
                    <a:prstGeom prst="rect">
                      <a:avLst/>
                    </a:prstGeom>
                    <a:noFill/>
                    <a:ln w="9525">
                      <a:noFill/>
                      <a:miter lim="800000"/>
                      <a:headEnd/>
                      <a:tailEnd/>
                    </a:ln>
                  </pic:spPr>
                </pic:pic>
              </a:graphicData>
            </a:graphic>
          </wp:inline>
        </w:drawing>
      </w:r>
      <w:r w:rsidRPr="00650712">
        <w:rPr>
          <w:rFonts w:ascii="Times New Roman" w:hAnsi="Times New Roman" w:cs="Times New Roman"/>
          <w:b/>
          <w:noProof/>
          <w:sz w:val="28"/>
          <w:szCs w:val="28"/>
          <w:lang w:eastAsia="ru-RU"/>
        </w:rPr>
        <w:drawing>
          <wp:inline distT="0" distB="0" distL="0" distR="0" wp14:anchorId="33CBC5D4" wp14:editId="2B712B96">
            <wp:extent cx="1876425" cy="1715633"/>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2523" t="29362" r="29980" b="25761"/>
                    <a:stretch>
                      <a:fillRect/>
                    </a:stretch>
                  </pic:blipFill>
                  <pic:spPr bwMode="auto">
                    <a:xfrm>
                      <a:off x="0" y="0"/>
                      <a:ext cx="1880978" cy="1719796"/>
                    </a:xfrm>
                    <a:prstGeom prst="rect">
                      <a:avLst/>
                    </a:prstGeom>
                    <a:noFill/>
                    <a:ln w="9525">
                      <a:noFill/>
                      <a:miter lim="800000"/>
                      <a:headEnd/>
                      <a:tailEnd/>
                    </a:ln>
                  </pic:spPr>
                </pic:pic>
              </a:graphicData>
            </a:graphic>
          </wp:inline>
        </w:drawing>
      </w:r>
    </w:p>
    <w:p w:rsidR="00253770" w:rsidRPr="007555F1" w:rsidRDefault="00253770" w:rsidP="00253770">
      <w:pPr>
        <w:autoSpaceDE w:val="0"/>
        <w:autoSpaceDN w:val="0"/>
        <w:adjustRightInd w:val="0"/>
        <w:spacing w:after="0" w:line="360" w:lineRule="auto"/>
        <w:jc w:val="both"/>
        <w:rPr>
          <w:rFonts w:ascii="Times New Roman" w:hAnsi="Times New Roman" w:cs="Times New Roman"/>
          <w:sz w:val="28"/>
          <w:szCs w:val="28"/>
          <w:lang w:val="en-US"/>
        </w:rPr>
      </w:pPr>
      <w:r w:rsidRPr="00650712">
        <w:rPr>
          <w:rFonts w:ascii="Times New Roman" w:hAnsi="Times New Roman" w:cs="Times New Roman"/>
          <w:b/>
          <w:noProof/>
          <w:sz w:val="28"/>
          <w:szCs w:val="28"/>
          <w:lang w:eastAsia="ru-RU"/>
        </w:rPr>
        <w:drawing>
          <wp:inline distT="0" distB="0" distL="0" distR="0" wp14:anchorId="2FA1DD9A" wp14:editId="6FBF3B0D">
            <wp:extent cx="1583534" cy="1502876"/>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45171" t="27147" r="29283" b="26039"/>
                    <a:stretch>
                      <a:fillRect/>
                    </a:stretch>
                  </pic:blipFill>
                  <pic:spPr bwMode="auto">
                    <a:xfrm>
                      <a:off x="0" y="0"/>
                      <a:ext cx="1586445" cy="1505639"/>
                    </a:xfrm>
                    <a:prstGeom prst="rect">
                      <a:avLst/>
                    </a:prstGeom>
                    <a:noFill/>
                    <a:ln w="9525">
                      <a:noFill/>
                      <a:miter lim="800000"/>
                      <a:headEnd/>
                      <a:tailEnd/>
                    </a:ln>
                  </pic:spPr>
                </pic:pic>
              </a:graphicData>
            </a:graphic>
          </wp:inline>
        </w:drawing>
      </w:r>
      <w:r w:rsidRPr="00650712">
        <w:rPr>
          <w:rFonts w:ascii="Times New Roman" w:hAnsi="Times New Roman" w:cs="Times New Roman"/>
          <w:b/>
          <w:noProof/>
          <w:sz w:val="28"/>
          <w:szCs w:val="28"/>
          <w:lang w:eastAsia="ru-RU"/>
        </w:rPr>
        <w:drawing>
          <wp:inline distT="0" distB="0" distL="0" distR="0" wp14:anchorId="16496753" wp14:editId="190D8989">
            <wp:extent cx="2019300" cy="1561500"/>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42534" t="27423" r="29520" b="31580"/>
                    <a:stretch>
                      <a:fillRect/>
                    </a:stretch>
                  </pic:blipFill>
                  <pic:spPr bwMode="auto">
                    <a:xfrm>
                      <a:off x="0" y="0"/>
                      <a:ext cx="2022413" cy="1563907"/>
                    </a:xfrm>
                    <a:prstGeom prst="rect">
                      <a:avLst/>
                    </a:prstGeom>
                    <a:noFill/>
                    <a:ln w="9525">
                      <a:noFill/>
                      <a:miter lim="800000"/>
                      <a:headEnd/>
                      <a:tailEnd/>
                    </a:ln>
                  </pic:spPr>
                </pic:pic>
              </a:graphicData>
            </a:graphic>
          </wp:inline>
        </w:drawing>
      </w:r>
    </w:p>
    <w:p w:rsidR="00253770" w:rsidRPr="00650712" w:rsidRDefault="00253770" w:rsidP="00253770">
      <w:pPr>
        <w:autoSpaceDE w:val="0"/>
        <w:autoSpaceDN w:val="0"/>
        <w:adjustRightInd w:val="0"/>
        <w:spacing w:after="0" w:line="360" w:lineRule="auto"/>
        <w:ind w:firstLine="709"/>
        <w:jc w:val="center"/>
        <w:rPr>
          <w:rFonts w:ascii="Times New Roman" w:hAnsi="Times New Roman" w:cs="Times New Roman"/>
          <w:sz w:val="28"/>
          <w:szCs w:val="28"/>
        </w:rPr>
      </w:pPr>
      <w:r w:rsidRPr="00650712">
        <w:rPr>
          <w:rFonts w:ascii="Times New Roman" w:hAnsi="Times New Roman" w:cs="Times New Roman"/>
          <w:sz w:val="28"/>
          <w:szCs w:val="28"/>
        </w:rPr>
        <w:t xml:space="preserve">Рисунок </w:t>
      </w:r>
      <w:r w:rsidR="00664EE0">
        <w:rPr>
          <w:rFonts w:ascii="Times New Roman" w:hAnsi="Times New Roman" w:cs="Times New Roman"/>
          <w:sz w:val="28"/>
          <w:szCs w:val="28"/>
        </w:rPr>
        <w:t>1</w:t>
      </w:r>
      <w:r w:rsidRPr="00650712">
        <w:rPr>
          <w:rFonts w:ascii="Times New Roman" w:hAnsi="Times New Roman" w:cs="Times New Roman"/>
          <w:sz w:val="28"/>
          <w:szCs w:val="28"/>
        </w:rPr>
        <w:t xml:space="preserve"> – Диагностика определения мотивации обучения (начало эксперимента – </w:t>
      </w:r>
      <w:r w:rsidRPr="00650712">
        <w:rPr>
          <w:rFonts w:ascii="Times New Roman" w:hAnsi="Times New Roman" w:cs="Times New Roman"/>
          <w:sz w:val="28"/>
          <w:szCs w:val="28"/>
          <w:lang w:val="en-US"/>
        </w:rPr>
        <w:t>I</w:t>
      </w:r>
      <w:r w:rsidRPr="00650712">
        <w:rPr>
          <w:rFonts w:ascii="Times New Roman" w:hAnsi="Times New Roman" w:cs="Times New Roman"/>
          <w:sz w:val="28"/>
          <w:szCs w:val="28"/>
        </w:rPr>
        <w:t xml:space="preserve"> четверть)</w:t>
      </w:r>
    </w:p>
    <w:p w:rsidR="00253770" w:rsidRPr="00650712" w:rsidRDefault="00253770" w:rsidP="00253770">
      <w:pPr>
        <w:autoSpaceDE w:val="0"/>
        <w:autoSpaceDN w:val="0"/>
        <w:adjustRightInd w:val="0"/>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Как видно из полученных данных, наиболее низким уровнем мотивации к обучению обладают учащиеся 9-х классов и 10А класса (1 час в неделю). Учащиеся 10Б класса с увеличенным числом учебных часов, отведенных на изучение химии, преимущественно обладают средним уровнем мотивации. Этот факт является косвенным подтверждением того, что время, выделенное по рабочей учебной программе на обучение химии, безусловно, влияет на развитие мотивации обучения. 10Б класс является </w:t>
      </w:r>
      <w:r w:rsidRPr="00AF5750">
        <w:rPr>
          <w:rFonts w:ascii="Times New Roman" w:hAnsi="Times New Roman" w:cs="Times New Roman"/>
          <w:sz w:val="28"/>
          <w:szCs w:val="28"/>
        </w:rPr>
        <w:t>химико-биологическим и учащиеся</w:t>
      </w:r>
      <w:r w:rsidRPr="00650712">
        <w:rPr>
          <w:rFonts w:ascii="Times New Roman" w:hAnsi="Times New Roman" w:cs="Times New Roman"/>
          <w:sz w:val="28"/>
          <w:szCs w:val="28"/>
        </w:rPr>
        <w:t xml:space="preserve"> понимают значимость и важность изучения предмета химии.</w:t>
      </w:r>
    </w:p>
    <w:p w:rsidR="00253770" w:rsidRPr="00650712" w:rsidRDefault="00253770" w:rsidP="00253770">
      <w:pPr>
        <w:autoSpaceDE w:val="0"/>
        <w:autoSpaceDN w:val="0"/>
        <w:adjustRightInd w:val="0"/>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lastRenderedPageBreak/>
        <w:t xml:space="preserve">Полученные данные свидетельствуют также о том, что при переходе от средней школы к старшей, происходит резкая потеря интереса и мотивации к обучению химии. </w:t>
      </w:r>
    </w:p>
    <w:p w:rsidR="00253770" w:rsidRPr="00545AFB" w:rsidRDefault="00253770" w:rsidP="00253770">
      <w:pPr>
        <w:autoSpaceDE w:val="0"/>
        <w:autoSpaceDN w:val="0"/>
        <w:adjustRightInd w:val="0"/>
        <w:spacing w:after="0" w:line="360" w:lineRule="auto"/>
        <w:ind w:firstLine="709"/>
        <w:jc w:val="both"/>
        <w:rPr>
          <w:rFonts w:ascii="Times New Roman" w:hAnsi="Times New Roman" w:cs="Times New Roman"/>
          <w:snapToGrid w:val="0"/>
          <w:color w:val="000000"/>
          <w:w w:val="0"/>
          <w:sz w:val="28"/>
          <w:szCs w:val="28"/>
          <w:u w:color="000000"/>
          <w:bdr w:val="none" w:sz="0" w:space="0" w:color="000000"/>
          <w:shd w:val="clear" w:color="000000" w:fill="000000"/>
        </w:rPr>
      </w:pPr>
      <w:r w:rsidRPr="00650712">
        <w:rPr>
          <w:rFonts w:ascii="Times New Roman" w:hAnsi="Times New Roman" w:cs="Times New Roman"/>
          <w:sz w:val="28"/>
          <w:szCs w:val="28"/>
        </w:rPr>
        <w:t xml:space="preserve">Результаты первичного анкетирования по определению уровня внутренней мотивации представлены для каждой параллели классов, как средняя величина на круговых диаграммах (Рис. </w:t>
      </w:r>
      <w:r w:rsidR="00664EE0">
        <w:rPr>
          <w:rFonts w:ascii="Times New Roman" w:hAnsi="Times New Roman" w:cs="Times New Roman"/>
          <w:sz w:val="28"/>
          <w:szCs w:val="28"/>
        </w:rPr>
        <w:t>2</w:t>
      </w:r>
      <w:r w:rsidRPr="00650712">
        <w:rPr>
          <w:rFonts w:ascii="Times New Roman" w:hAnsi="Times New Roman" w:cs="Times New Roman"/>
          <w:sz w:val="28"/>
          <w:szCs w:val="28"/>
        </w:rPr>
        <w:t>)</w:t>
      </w:r>
      <w:r>
        <w:rPr>
          <w:rFonts w:ascii="Times New Roman" w:hAnsi="Times New Roman" w:cs="Times New Roman"/>
          <w:sz w:val="28"/>
          <w:szCs w:val="28"/>
        </w:rPr>
        <w:t>.</w:t>
      </w:r>
    </w:p>
    <w:p w:rsidR="00253770" w:rsidRPr="007555F1" w:rsidRDefault="00253770" w:rsidP="00253770">
      <w:pPr>
        <w:autoSpaceDE w:val="0"/>
        <w:autoSpaceDN w:val="0"/>
        <w:adjustRightInd w:val="0"/>
        <w:spacing w:after="0" w:line="360" w:lineRule="auto"/>
        <w:jc w:val="both"/>
        <w:rPr>
          <w:rFonts w:ascii="Times New Roman" w:hAnsi="Times New Roman" w:cs="Times New Roman"/>
          <w:sz w:val="28"/>
          <w:szCs w:val="28"/>
        </w:rPr>
      </w:pPr>
      <w:r w:rsidRPr="00650712">
        <w:rPr>
          <w:rFonts w:ascii="Times New Roman" w:hAnsi="Times New Roman" w:cs="Times New Roman"/>
          <w:noProof/>
          <w:sz w:val="28"/>
          <w:szCs w:val="28"/>
          <w:lang w:eastAsia="ru-RU"/>
        </w:rPr>
        <w:drawing>
          <wp:inline distT="0" distB="0" distL="0" distR="0" wp14:anchorId="376210F5" wp14:editId="483145B8">
            <wp:extent cx="2075935" cy="1219200"/>
            <wp:effectExtent l="0" t="0" r="515" b="0"/>
            <wp:docPr id="20" name="Рисунок 4"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Desktop\1.png"/>
                    <pic:cNvPicPr>
                      <a:picLocks noChangeAspect="1" noChangeArrowheads="1"/>
                    </pic:cNvPicPr>
                  </pic:nvPicPr>
                  <pic:blipFill>
                    <a:blip r:embed="rId14" cstate="print"/>
                    <a:srcRect/>
                    <a:stretch>
                      <a:fillRect/>
                    </a:stretch>
                  </pic:blipFill>
                  <pic:spPr bwMode="auto">
                    <a:xfrm>
                      <a:off x="0" y="0"/>
                      <a:ext cx="2077155" cy="121991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Pr="00650712">
        <w:rPr>
          <w:rFonts w:ascii="Times New Roman" w:hAnsi="Times New Roman" w:cs="Times New Roman"/>
          <w:noProof/>
          <w:sz w:val="28"/>
          <w:szCs w:val="28"/>
          <w:lang w:eastAsia="ru-RU"/>
        </w:rPr>
        <w:drawing>
          <wp:inline distT="0" distB="0" distL="0" distR="0" wp14:anchorId="254C7EF5" wp14:editId="02AF520D">
            <wp:extent cx="1695450" cy="1243329"/>
            <wp:effectExtent l="0" t="0" r="0" b="0"/>
            <wp:docPr id="8" name="Рисунок 2" descr="C:\Users\Admin\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22.png"/>
                    <pic:cNvPicPr>
                      <a:picLocks noChangeAspect="1" noChangeArrowheads="1"/>
                    </pic:cNvPicPr>
                  </pic:nvPicPr>
                  <pic:blipFill>
                    <a:blip r:embed="rId15" cstate="print"/>
                    <a:srcRect/>
                    <a:stretch>
                      <a:fillRect/>
                    </a:stretch>
                  </pic:blipFill>
                  <pic:spPr bwMode="auto">
                    <a:xfrm>
                      <a:off x="0" y="0"/>
                      <a:ext cx="1712967" cy="12561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 xml:space="preserve">   </w:t>
      </w:r>
      <w:r w:rsidRPr="00650712">
        <w:rPr>
          <w:rFonts w:ascii="Times New Roman" w:hAnsi="Times New Roman" w:cs="Times New Roman"/>
          <w:noProof/>
          <w:sz w:val="28"/>
          <w:szCs w:val="28"/>
          <w:lang w:eastAsia="ru-RU"/>
        </w:rPr>
        <w:drawing>
          <wp:inline distT="0" distB="0" distL="0" distR="0" wp14:anchorId="1AEB766C" wp14:editId="562ABB77">
            <wp:extent cx="1685925" cy="1125936"/>
            <wp:effectExtent l="0" t="0" r="0" b="0"/>
            <wp:docPr id="7" name="Рисунок 3" descr="C:\Users\Admin\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33.png"/>
                    <pic:cNvPicPr>
                      <a:picLocks noChangeAspect="1" noChangeArrowheads="1"/>
                    </pic:cNvPicPr>
                  </pic:nvPicPr>
                  <pic:blipFill>
                    <a:blip r:embed="rId16" cstate="print"/>
                    <a:srcRect/>
                    <a:stretch>
                      <a:fillRect/>
                    </a:stretch>
                  </pic:blipFill>
                  <pic:spPr bwMode="auto">
                    <a:xfrm>
                      <a:off x="0" y="0"/>
                      <a:ext cx="1688903" cy="1127925"/>
                    </a:xfrm>
                    <a:prstGeom prst="rect">
                      <a:avLst/>
                    </a:prstGeom>
                    <a:noFill/>
                    <a:ln w="9525">
                      <a:noFill/>
                      <a:miter lim="800000"/>
                      <a:headEnd/>
                      <a:tailEnd/>
                    </a:ln>
                  </pic:spPr>
                </pic:pic>
              </a:graphicData>
            </a:graphic>
          </wp:inline>
        </w:drawing>
      </w:r>
    </w:p>
    <w:p w:rsidR="00253770" w:rsidRDefault="00253770" w:rsidP="00253770">
      <w:pPr>
        <w:spacing w:after="0" w:line="360" w:lineRule="auto"/>
        <w:ind w:firstLine="709"/>
        <w:jc w:val="center"/>
        <w:rPr>
          <w:rFonts w:ascii="Times New Roman" w:hAnsi="Times New Roman" w:cs="Times New Roman"/>
          <w:color w:val="FF0000"/>
          <w:sz w:val="28"/>
          <w:szCs w:val="28"/>
        </w:rPr>
      </w:pPr>
      <w:r w:rsidRPr="00650712">
        <w:rPr>
          <w:rFonts w:ascii="Times New Roman" w:hAnsi="Times New Roman" w:cs="Times New Roman"/>
          <w:sz w:val="28"/>
          <w:szCs w:val="28"/>
        </w:rPr>
        <w:t xml:space="preserve">Рисунок </w:t>
      </w:r>
      <w:r w:rsidR="00664EE0">
        <w:rPr>
          <w:rFonts w:ascii="Times New Roman" w:hAnsi="Times New Roman" w:cs="Times New Roman"/>
          <w:sz w:val="28"/>
          <w:szCs w:val="28"/>
        </w:rPr>
        <w:t>2</w:t>
      </w:r>
      <w:r w:rsidRPr="00650712">
        <w:rPr>
          <w:rFonts w:ascii="Times New Roman" w:hAnsi="Times New Roman" w:cs="Times New Roman"/>
          <w:sz w:val="28"/>
          <w:szCs w:val="28"/>
        </w:rPr>
        <w:t xml:space="preserve"> - Круговые диаграммы по исследованию внутренней мотивации обучения </w:t>
      </w:r>
      <w:r w:rsidRPr="00650712">
        <w:rPr>
          <w:rFonts w:ascii="Times New Roman" w:hAnsi="Times New Roman" w:cs="Times New Roman"/>
          <w:color w:val="000000"/>
          <w:sz w:val="28"/>
          <w:szCs w:val="28"/>
        </w:rPr>
        <w:t>(</w:t>
      </w:r>
      <w:r w:rsidRPr="00AF5750">
        <w:rPr>
          <w:rFonts w:ascii="Times New Roman" w:hAnsi="Times New Roman" w:cs="Times New Roman"/>
          <w:color w:val="000000"/>
          <w:sz w:val="28"/>
          <w:szCs w:val="28"/>
        </w:rPr>
        <w:t>начало</w:t>
      </w:r>
      <w:r w:rsidRPr="00650712">
        <w:rPr>
          <w:rFonts w:ascii="Times New Roman" w:hAnsi="Times New Roman" w:cs="Times New Roman"/>
          <w:color w:val="000000"/>
          <w:sz w:val="28"/>
          <w:szCs w:val="28"/>
        </w:rPr>
        <w:t xml:space="preserve"> эксперимента)</w:t>
      </w:r>
    </w:p>
    <w:p w:rsidR="00253770" w:rsidRDefault="00253770" w:rsidP="00253770">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По результатам анкетирования выявлено, что у учащихся 8-х классов, которые только приступают к изучению химии, доминирует средний уровень внутренней мотивации. В 9-х и 10-х кассах преобладает низкий уровень внутренней мотивации. Следовательно, начало учебного года (сентябрь) характеризуется наличием у старшеклассников низкого уровня мотивации и изучаемый химический материал является для них не интересным и непонятным, сопровождается отсутствием </w:t>
      </w:r>
      <w:r>
        <w:rPr>
          <w:rFonts w:ascii="Times New Roman" w:hAnsi="Times New Roman" w:cs="Times New Roman"/>
          <w:sz w:val="28"/>
          <w:szCs w:val="28"/>
        </w:rPr>
        <w:t>успехов в учебной деятельности.</w:t>
      </w:r>
    </w:p>
    <w:p w:rsidR="00253770" w:rsidRPr="00650712" w:rsidRDefault="00253770" w:rsidP="00253770">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Низкая учебная мотивация учащихся к предмету химия проявилась в нежелании работать на уроках, в некачественном выполнении домашних заданий; в низкой успеваемости и низком качестве обучения (</w:t>
      </w:r>
      <w:r w:rsidR="00664EE0">
        <w:rPr>
          <w:rFonts w:ascii="Times New Roman" w:hAnsi="Times New Roman" w:cs="Times New Roman"/>
          <w:sz w:val="28"/>
          <w:szCs w:val="28"/>
        </w:rPr>
        <w:t>табл. 3</w:t>
      </w:r>
      <w:r w:rsidRPr="00650712">
        <w:rPr>
          <w:rFonts w:ascii="Times New Roman" w:hAnsi="Times New Roman" w:cs="Times New Roman"/>
          <w:sz w:val="28"/>
          <w:szCs w:val="28"/>
        </w:rPr>
        <w:t>).</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xml:space="preserve">Таблица </w:t>
      </w:r>
      <w:r w:rsidR="00664EE0">
        <w:rPr>
          <w:rFonts w:ascii="Times New Roman" w:eastAsia="Calibri" w:hAnsi="Times New Roman" w:cs="Times New Roman"/>
          <w:sz w:val="28"/>
          <w:szCs w:val="28"/>
        </w:rPr>
        <w:t>3</w:t>
      </w:r>
      <w:r w:rsidRPr="00650712">
        <w:rPr>
          <w:rFonts w:ascii="Times New Roman" w:eastAsia="Calibri" w:hAnsi="Times New Roman" w:cs="Times New Roman"/>
          <w:sz w:val="28"/>
          <w:szCs w:val="28"/>
        </w:rPr>
        <w:t xml:space="preserve"> - Результаты успеваемости и качества обучения учащихся (начало эксперимента – </w:t>
      </w:r>
      <w:r w:rsidRPr="00650712">
        <w:rPr>
          <w:rFonts w:ascii="Times New Roman" w:eastAsia="Calibri" w:hAnsi="Times New Roman" w:cs="Times New Roman"/>
          <w:sz w:val="28"/>
          <w:szCs w:val="28"/>
          <w:lang w:val="en-US"/>
        </w:rPr>
        <w:t>I</w:t>
      </w:r>
      <w:r w:rsidRPr="00650712">
        <w:rPr>
          <w:rFonts w:ascii="Times New Roman" w:eastAsia="Calibri" w:hAnsi="Times New Roman" w:cs="Times New Roman"/>
          <w:sz w:val="28"/>
          <w:szCs w:val="28"/>
        </w:rPr>
        <w:t xml:space="preserve"> четверть)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840"/>
        <w:gridCol w:w="841"/>
        <w:gridCol w:w="840"/>
        <w:gridCol w:w="841"/>
        <w:gridCol w:w="2048"/>
        <w:gridCol w:w="1418"/>
        <w:gridCol w:w="1364"/>
      </w:tblGrid>
      <w:tr w:rsidR="00253770" w:rsidRPr="00F148B4" w:rsidTr="004666B8">
        <w:tc>
          <w:tcPr>
            <w:tcW w:w="1644"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Оценка</w:t>
            </w:r>
          </w:p>
        </w:tc>
        <w:tc>
          <w:tcPr>
            <w:tcW w:w="840"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41"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0"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41"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48" w:type="dxa"/>
          </w:tcPr>
          <w:p w:rsidR="00253770" w:rsidRDefault="00253770" w:rsidP="004666B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Успеваемость,</w:t>
            </w:r>
          </w:p>
          <w:p w:rsidR="00253770" w:rsidRPr="00F148B4" w:rsidRDefault="00253770" w:rsidP="004666B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Pr>
          <w:p w:rsidR="00253770" w:rsidRPr="00F148B4" w:rsidRDefault="00253770" w:rsidP="004666B8">
            <w:pPr>
              <w:spacing w:after="0" w:line="240" w:lineRule="auto"/>
              <w:jc w:val="both"/>
              <w:rPr>
                <w:rFonts w:ascii="Times New Roman" w:eastAsia="Calibri" w:hAnsi="Times New Roman" w:cs="Times New Roman"/>
                <w:sz w:val="28"/>
                <w:szCs w:val="28"/>
              </w:rPr>
            </w:pPr>
            <w:r w:rsidRPr="00F148B4">
              <w:rPr>
                <w:rFonts w:ascii="Times New Roman" w:eastAsia="Calibri" w:hAnsi="Times New Roman" w:cs="Times New Roman"/>
                <w:sz w:val="28"/>
                <w:szCs w:val="28"/>
              </w:rPr>
              <w:t>Качество,</w:t>
            </w:r>
          </w:p>
          <w:p w:rsidR="00253770" w:rsidRPr="00F148B4" w:rsidRDefault="00253770" w:rsidP="004666B8">
            <w:pPr>
              <w:spacing w:after="0" w:line="240" w:lineRule="auto"/>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1364" w:type="dxa"/>
          </w:tcPr>
          <w:p w:rsidR="00253770" w:rsidRPr="00F148B4" w:rsidRDefault="00253770" w:rsidP="004666B8">
            <w:pPr>
              <w:spacing w:after="0" w:line="240" w:lineRule="auto"/>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Средний балл</w:t>
            </w:r>
          </w:p>
        </w:tc>
      </w:tr>
      <w:tr w:rsidR="00253770" w:rsidRPr="00F148B4" w:rsidTr="004666B8">
        <w:tc>
          <w:tcPr>
            <w:tcW w:w="1644"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253770" w:rsidRPr="00F148B4" w:rsidTr="004666B8">
        <w:tc>
          <w:tcPr>
            <w:tcW w:w="1644" w:type="dxa"/>
          </w:tcPr>
          <w:p w:rsidR="00253770" w:rsidRPr="00F148B4" w:rsidRDefault="00253770" w:rsidP="004666B8">
            <w:pPr>
              <w:spacing w:after="0"/>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Число</w:t>
            </w:r>
          </w:p>
        </w:tc>
        <w:tc>
          <w:tcPr>
            <w:tcW w:w="840"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841"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840"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841"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2048"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1418"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1364"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r>
      <w:tr w:rsidR="00253770" w:rsidRPr="00F148B4" w:rsidTr="004666B8">
        <w:tc>
          <w:tcPr>
            <w:tcW w:w="1644"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841"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840"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841"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2048"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1418"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1364" w:type="dxa"/>
          </w:tcPr>
          <w:p w:rsidR="00253770" w:rsidRPr="00F148B4" w:rsidRDefault="00253770" w:rsidP="004666B8">
            <w:pPr>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r>
      <w:tr w:rsidR="00253770" w:rsidRPr="00F148B4" w:rsidTr="004666B8">
        <w:tc>
          <w:tcPr>
            <w:tcW w:w="1644"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9А</w:t>
            </w:r>
          </w:p>
        </w:tc>
      </w:tr>
      <w:tr w:rsidR="00253770" w:rsidRPr="00F148B4" w:rsidTr="004666B8">
        <w:tc>
          <w:tcPr>
            <w:tcW w:w="1644"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Число</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2048"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63,6</w:t>
            </w:r>
          </w:p>
        </w:tc>
        <w:tc>
          <w:tcPr>
            <w:tcW w:w="1418"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27,3</w:t>
            </w:r>
          </w:p>
        </w:tc>
        <w:tc>
          <w:tcPr>
            <w:tcW w:w="1364"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9,1</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18,3</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36,3</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36,3</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9Б</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2048"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54,0</w:t>
            </w:r>
          </w:p>
        </w:tc>
        <w:tc>
          <w:tcPr>
            <w:tcW w:w="1418"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13,6</w:t>
            </w:r>
          </w:p>
        </w:tc>
        <w:tc>
          <w:tcPr>
            <w:tcW w:w="1364"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13,6</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40,9</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45,5</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9В</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2048"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57,0</w:t>
            </w:r>
          </w:p>
        </w:tc>
        <w:tc>
          <w:tcPr>
            <w:tcW w:w="1418"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28,6</w:t>
            </w:r>
          </w:p>
        </w:tc>
        <w:tc>
          <w:tcPr>
            <w:tcW w:w="1364"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23,8</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28,6</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42,8</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10А</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2048"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61,0</w:t>
            </w:r>
          </w:p>
        </w:tc>
        <w:tc>
          <w:tcPr>
            <w:tcW w:w="1418"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22,0</w:t>
            </w:r>
          </w:p>
        </w:tc>
        <w:tc>
          <w:tcPr>
            <w:tcW w:w="1364" w:type="dxa"/>
            <w:vMerge w:val="restart"/>
          </w:tcPr>
          <w:p w:rsidR="00253770" w:rsidRDefault="00253770" w:rsidP="004666B8">
            <w:pPr>
              <w:jc w:val="center"/>
              <w:rPr>
                <w:rFonts w:ascii="Times New Roman" w:eastAsia="Calibri" w:hAnsi="Times New Roman" w:cs="Times New Roman"/>
                <w:sz w:val="28"/>
                <w:szCs w:val="28"/>
              </w:rPr>
            </w:pPr>
          </w:p>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38,9</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38,9</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10Б</w:t>
            </w:r>
          </w:p>
        </w:tc>
      </w:tr>
      <w:tr w:rsidR="00253770" w:rsidRPr="00F148B4" w:rsidTr="004666B8">
        <w:tc>
          <w:tcPr>
            <w:tcW w:w="1644" w:type="dxa"/>
          </w:tcPr>
          <w:p w:rsidR="00253770"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41" w:type="dxa"/>
          </w:tcPr>
          <w:p w:rsidR="00253770"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0" w:type="dxa"/>
          </w:tcPr>
          <w:p w:rsidR="00253770"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41" w:type="dxa"/>
          </w:tcPr>
          <w:p w:rsidR="00253770"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048" w:type="dxa"/>
            <w:vMerge w:val="restart"/>
          </w:tcPr>
          <w:p w:rsidR="00253770" w:rsidRDefault="00253770" w:rsidP="004666B8">
            <w:pPr>
              <w:spacing w:after="0" w:line="360" w:lineRule="auto"/>
              <w:jc w:val="center"/>
              <w:rPr>
                <w:rFonts w:ascii="Times New Roman" w:eastAsia="Calibri" w:hAnsi="Times New Roman" w:cs="Times New Roman"/>
                <w:sz w:val="28"/>
                <w:szCs w:val="28"/>
              </w:rPr>
            </w:pPr>
          </w:p>
          <w:p w:rsidR="00253770" w:rsidRPr="00F148B4"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75,0</w:t>
            </w:r>
          </w:p>
        </w:tc>
        <w:tc>
          <w:tcPr>
            <w:tcW w:w="1418" w:type="dxa"/>
            <w:vMerge w:val="restart"/>
          </w:tcPr>
          <w:p w:rsidR="00253770" w:rsidRDefault="00253770" w:rsidP="004666B8">
            <w:pPr>
              <w:spacing w:after="0" w:line="360" w:lineRule="auto"/>
              <w:jc w:val="center"/>
              <w:rPr>
                <w:rFonts w:ascii="Times New Roman" w:eastAsia="Calibri" w:hAnsi="Times New Roman" w:cs="Times New Roman"/>
                <w:sz w:val="28"/>
                <w:szCs w:val="28"/>
              </w:rPr>
            </w:pPr>
          </w:p>
          <w:p w:rsidR="00253770" w:rsidRPr="00F148B4"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50,0</w:t>
            </w:r>
          </w:p>
        </w:tc>
        <w:tc>
          <w:tcPr>
            <w:tcW w:w="1364" w:type="dxa"/>
            <w:vMerge w:val="restart"/>
          </w:tcPr>
          <w:p w:rsidR="00253770" w:rsidRDefault="00253770" w:rsidP="004666B8">
            <w:pPr>
              <w:spacing w:after="0" w:line="360" w:lineRule="auto"/>
              <w:jc w:val="center"/>
              <w:rPr>
                <w:rFonts w:ascii="Times New Roman" w:eastAsia="Calibri" w:hAnsi="Times New Roman" w:cs="Times New Roman"/>
                <w:sz w:val="28"/>
                <w:szCs w:val="28"/>
              </w:rPr>
            </w:pPr>
          </w:p>
          <w:p w:rsidR="00253770" w:rsidRPr="00F148B4"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r>
      <w:tr w:rsidR="00253770" w:rsidRPr="00F148B4" w:rsidTr="004666B8">
        <w:tc>
          <w:tcPr>
            <w:tcW w:w="1644" w:type="dxa"/>
          </w:tcPr>
          <w:p w:rsidR="00253770" w:rsidRDefault="00253770" w:rsidP="004666B8">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Default="00253770" w:rsidP="004666B8">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841" w:type="dxa"/>
          </w:tcPr>
          <w:p w:rsidR="00253770" w:rsidRDefault="00253770" w:rsidP="004666B8">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33,3</w:t>
            </w:r>
          </w:p>
        </w:tc>
        <w:tc>
          <w:tcPr>
            <w:tcW w:w="840" w:type="dxa"/>
          </w:tcPr>
          <w:p w:rsidR="00253770" w:rsidRDefault="00253770" w:rsidP="004666B8">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25,0</w:t>
            </w:r>
          </w:p>
        </w:tc>
        <w:tc>
          <w:tcPr>
            <w:tcW w:w="841" w:type="dxa"/>
          </w:tcPr>
          <w:p w:rsidR="00253770" w:rsidRDefault="00253770" w:rsidP="004666B8">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25,0</w:t>
            </w:r>
          </w:p>
        </w:tc>
        <w:tc>
          <w:tcPr>
            <w:tcW w:w="2048" w:type="dxa"/>
            <w:vMerge/>
          </w:tcPr>
          <w:p w:rsidR="00253770" w:rsidRPr="00F148B4" w:rsidRDefault="00253770" w:rsidP="004666B8">
            <w:pPr>
              <w:spacing w:line="360" w:lineRule="auto"/>
              <w:jc w:val="center"/>
              <w:rPr>
                <w:rFonts w:ascii="Times New Roman" w:eastAsia="Calibri" w:hAnsi="Times New Roman" w:cs="Times New Roman"/>
                <w:sz w:val="28"/>
                <w:szCs w:val="28"/>
              </w:rPr>
            </w:pPr>
          </w:p>
        </w:tc>
        <w:tc>
          <w:tcPr>
            <w:tcW w:w="1418" w:type="dxa"/>
            <w:vMerge/>
          </w:tcPr>
          <w:p w:rsidR="00253770" w:rsidRPr="00F148B4" w:rsidRDefault="00253770" w:rsidP="004666B8">
            <w:pPr>
              <w:spacing w:line="360" w:lineRule="auto"/>
              <w:jc w:val="center"/>
              <w:rPr>
                <w:rFonts w:ascii="Times New Roman" w:eastAsia="Calibri" w:hAnsi="Times New Roman" w:cs="Times New Roman"/>
                <w:sz w:val="28"/>
                <w:szCs w:val="28"/>
              </w:rPr>
            </w:pPr>
          </w:p>
        </w:tc>
        <w:tc>
          <w:tcPr>
            <w:tcW w:w="1364" w:type="dxa"/>
            <w:vMerge/>
          </w:tcPr>
          <w:p w:rsidR="00253770" w:rsidRPr="00F148B4" w:rsidRDefault="00253770" w:rsidP="004666B8">
            <w:pPr>
              <w:spacing w:line="360" w:lineRule="auto"/>
              <w:jc w:val="center"/>
              <w:rPr>
                <w:rFonts w:ascii="Times New Roman" w:eastAsia="Calibri" w:hAnsi="Times New Roman" w:cs="Times New Roman"/>
                <w:sz w:val="28"/>
                <w:szCs w:val="28"/>
              </w:rPr>
            </w:pPr>
          </w:p>
        </w:tc>
      </w:tr>
    </w:tbl>
    <w:p w:rsidR="00253770" w:rsidRPr="00650712" w:rsidRDefault="00253770" w:rsidP="00253770">
      <w:pPr>
        <w:spacing w:after="0" w:line="360" w:lineRule="auto"/>
        <w:ind w:firstLine="709"/>
        <w:jc w:val="both"/>
        <w:rPr>
          <w:rFonts w:ascii="Times New Roman" w:eastAsia="Calibri" w:hAnsi="Times New Roman" w:cs="Times New Roman"/>
          <w:sz w:val="28"/>
          <w:szCs w:val="28"/>
        </w:rPr>
      </w:pPr>
    </w:p>
    <w:p w:rsidR="00253770" w:rsidRPr="00650712" w:rsidRDefault="00253770" w:rsidP="00253770">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Диагностика успеваемости и качества обучения подтверждает крайне низкий </w:t>
      </w:r>
      <w:r w:rsidRPr="00AF5750">
        <w:rPr>
          <w:rFonts w:ascii="Times New Roman" w:hAnsi="Times New Roman" w:cs="Times New Roman"/>
          <w:sz w:val="28"/>
          <w:szCs w:val="28"/>
        </w:rPr>
        <w:t>уровень мотивации респондентов к изучению химии. Более высокий уровень мотивации можно отметить только для учащихся 10Б класса – изучение химии с 2 часами в неделю.</w:t>
      </w:r>
      <w:r w:rsidRPr="00650712">
        <w:rPr>
          <w:rFonts w:ascii="Times New Roman" w:hAnsi="Times New Roman" w:cs="Times New Roman"/>
          <w:sz w:val="28"/>
          <w:szCs w:val="28"/>
        </w:rPr>
        <w:t xml:space="preserve"> </w:t>
      </w:r>
    </w:p>
    <w:p w:rsidR="00253770" w:rsidRPr="00650712" w:rsidRDefault="00253770" w:rsidP="00253770">
      <w:pPr>
        <w:spacing w:after="0" w:line="360" w:lineRule="auto"/>
        <w:ind w:right="283" w:firstLine="709"/>
        <w:jc w:val="both"/>
        <w:rPr>
          <w:rFonts w:ascii="Times New Roman" w:hAnsi="Times New Roman" w:cs="Times New Roman"/>
          <w:sz w:val="28"/>
          <w:szCs w:val="28"/>
        </w:rPr>
      </w:pPr>
      <w:r w:rsidRPr="00650712">
        <w:rPr>
          <w:rFonts w:ascii="Times New Roman" w:hAnsi="Times New Roman" w:cs="Times New Roman"/>
          <w:sz w:val="28"/>
          <w:szCs w:val="28"/>
        </w:rPr>
        <w:t>По всей видимости, это обусловлено кадровыми проблемами с учителем химии и местом химической дисциплины в учебной программе обучения:</w:t>
      </w:r>
    </w:p>
    <w:p w:rsidR="00253770" w:rsidRPr="00AF5750" w:rsidRDefault="00253770" w:rsidP="00253770">
      <w:pPr>
        <w:spacing w:after="0" w:line="360" w:lineRule="auto"/>
        <w:ind w:right="283"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 для учащихся 8 класса предмет химия является новой дисциплиной, при первом знакомстве с этой наукой у учащихся появляется интерес к данному предмету, т.к. небольшой объем теоретического материала, экспериментальная часть привлекают внимание и активность учащихся. При этом ведущим видом </w:t>
      </w:r>
      <w:r w:rsidRPr="00AF5750">
        <w:rPr>
          <w:rFonts w:ascii="Times New Roman" w:hAnsi="Times New Roman" w:cs="Times New Roman"/>
          <w:sz w:val="28"/>
          <w:szCs w:val="28"/>
        </w:rPr>
        <w:t>деятельности, на данном этапе развития, является общение со сверстниками [</w:t>
      </w:r>
      <w:r w:rsidR="00664EE0">
        <w:rPr>
          <w:rFonts w:ascii="Times New Roman" w:hAnsi="Times New Roman" w:cs="Times New Roman"/>
          <w:sz w:val="28"/>
          <w:szCs w:val="28"/>
        </w:rPr>
        <w:t>3</w:t>
      </w:r>
      <w:r w:rsidRPr="00AF5750">
        <w:rPr>
          <w:rFonts w:ascii="Times New Roman" w:hAnsi="Times New Roman" w:cs="Times New Roman"/>
          <w:sz w:val="28"/>
          <w:szCs w:val="28"/>
        </w:rPr>
        <w:t>]</w:t>
      </w:r>
      <w:r w:rsidRPr="00AF5750">
        <w:rPr>
          <w:rFonts w:ascii="Times New Roman" w:hAnsi="Times New Roman" w:cs="Times New Roman"/>
          <w:i/>
          <w:sz w:val="28"/>
          <w:szCs w:val="28"/>
        </w:rPr>
        <w:t xml:space="preserve">. </w:t>
      </w:r>
      <w:r w:rsidRPr="00AF5750">
        <w:rPr>
          <w:rFonts w:ascii="Times New Roman" w:hAnsi="Times New Roman" w:cs="Times New Roman"/>
          <w:sz w:val="28"/>
          <w:szCs w:val="28"/>
        </w:rPr>
        <w:t xml:space="preserve">Следовательно, важной задачей для учителя, приступающего к процессу обучения, является формирование </w:t>
      </w:r>
      <w:r w:rsidRPr="00AF5750">
        <w:rPr>
          <w:rFonts w:ascii="Times New Roman" w:hAnsi="Times New Roman" w:cs="Times New Roman"/>
          <w:sz w:val="28"/>
          <w:szCs w:val="28"/>
        </w:rPr>
        <w:lastRenderedPageBreak/>
        <w:t>познавательного интереса и мотивации обучения на начальном этапе обучения химии и продолжение процесса развития и формирования мотивации;</w:t>
      </w:r>
    </w:p>
    <w:p w:rsidR="00253770" w:rsidRPr="00AF5750" w:rsidRDefault="00253770" w:rsidP="00253770">
      <w:pPr>
        <w:spacing w:after="0" w:line="360" w:lineRule="auto"/>
        <w:ind w:right="283" w:firstLine="709"/>
        <w:jc w:val="both"/>
        <w:rPr>
          <w:rFonts w:ascii="Times New Roman" w:hAnsi="Times New Roman" w:cs="Times New Roman"/>
          <w:color w:val="000000" w:themeColor="text1"/>
          <w:sz w:val="28"/>
          <w:szCs w:val="28"/>
        </w:rPr>
      </w:pPr>
      <w:r w:rsidRPr="00AF5750">
        <w:rPr>
          <w:rFonts w:ascii="Times New Roman" w:hAnsi="Times New Roman" w:cs="Times New Roman"/>
          <w:i/>
          <w:sz w:val="28"/>
          <w:szCs w:val="28"/>
        </w:rPr>
        <w:t xml:space="preserve">- </w:t>
      </w:r>
      <w:r w:rsidRPr="00AF5750">
        <w:rPr>
          <w:rFonts w:ascii="Times New Roman" w:hAnsi="Times New Roman" w:cs="Times New Roman"/>
          <w:sz w:val="28"/>
          <w:szCs w:val="28"/>
        </w:rPr>
        <w:t>для учащихся 9 и 10А</w:t>
      </w:r>
      <w:r w:rsidRPr="00650712">
        <w:rPr>
          <w:rFonts w:ascii="Times New Roman" w:hAnsi="Times New Roman" w:cs="Times New Roman"/>
          <w:sz w:val="28"/>
          <w:szCs w:val="28"/>
        </w:rPr>
        <w:t xml:space="preserve"> классов мотивация к изучению химии как </w:t>
      </w:r>
      <w:r w:rsidRPr="00AF5750">
        <w:rPr>
          <w:rFonts w:ascii="Times New Roman" w:hAnsi="Times New Roman" w:cs="Times New Roman"/>
          <w:sz w:val="28"/>
          <w:szCs w:val="28"/>
        </w:rPr>
        <w:t xml:space="preserve">таковая на первом этапе работы </w:t>
      </w:r>
      <w:r w:rsidRPr="00AF5750">
        <w:rPr>
          <w:rFonts w:ascii="Times New Roman" w:hAnsi="Times New Roman" w:cs="Times New Roman"/>
          <w:color w:val="000000" w:themeColor="text1"/>
          <w:sz w:val="28"/>
          <w:szCs w:val="28"/>
        </w:rPr>
        <w:t>проявлялась в малой степени</w:t>
      </w:r>
      <w:r w:rsidRPr="00AF5750">
        <w:rPr>
          <w:rFonts w:ascii="Times New Roman" w:hAnsi="Times New Roman" w:cs="Times New Roman"/>
          <w:sz w:val="28"/>
          <w:szCs w:val="28"/>
        </w:rPr>
        <w:t xml:space="preserve">, вероятно при обучении в 8 классе она также имела низкий уровень. Приступая к изучению химии в новом учебном году, учащиеся уже владеют определенным уровнем </w:t>
      </w:r>
      <w:proofErr w:type="spellStart"/>
      <w:r w:rsidRPr="00AF5750">
        <w:rPr>
          <w:rFonts w:ascii="Times New Roman" w:hAnsi="Times New Roman" w:cs="Times New Roman"/>
          <w:color w:val="000000" w:themeColor="text1"/>
          <w:sz w:val="28"/>
          <w:szCs w:val="28"/>
        </w:rPr>
        <w:t>сформированности</w:t>
      </w:r>
      <w:proofErr w:type="spellEnd"/>
      <w:r w:rsidRPr="00AF5750">
        <w:rPr>
          <w:rFonts w:ascii="Times New Roman" w:hAnsi="Times New Roman" w:cs="Times New Roman"/>
          <w:color w:val="000000" w:themeColor="text1"/>
          <w:sz w:val="28"/>
          <w:szCs w:val="28"/>
        </w:rPr>
        <w:t xml:space="preserve"> мотивации к обучению.</w:t>
      </w:r>
    </w:p>
    <w:p w:rsidR="00253770" w:rsidRPr="00AF5750" w:rsidRDefault="00253770" w:rsidP="00253770">
      <w:pPr>
        <w:spacing w:after="0" w:line="360" w:lineRule="auto"/>
        <w:ind w:right="283" w:firstLine="709"/>
        <w:jc w:val="both"/>
        <w:rPr>
          <w:rFonts w:ascii="Times New Roman" w:hAnsi="Times New Roman" w:cs="Times New Roman"/>
          <w:sz w:val="28"/>
          <w:szCs w:val="28"/>
        </w:rPr>
      </w:pPr>
      <w:r w:rsidRPr="00AF5750">
        <w:rPr>
          <w:rFonts w:ascii="Times New Roman" w:hAnsi="Times New Roman" w:cs="Times New Roman"/>
          <w:color w:val="000000" w:themeColor="text1"/>
          <w:sz w:val="28"/>
          <w:szCs w:val="28"/>
        </w:rPr>
        <w:t>На формирующем</w:t>
      </w:r>
      <w:r w:rsidRPr="00AF5750">
        <w:rPr>
          <w:rFonts w:ascii="Times New Roman" w:hAnsi="Times New Roman" w:cs="Times New Roman"/>
          <w:sz w:val="28"/>
          <w:szCs w:val="28"/>
        </w:rPr>
        <w:t xml:space="preserve"> этапе </w:t>
      </w:r>
      <w:r w:rsidRPr="00AF5750">
        <w:rPr>
          <w:rFonts w:ascii="Times New Roman" w:hAnsi="Times New Roman" w:cs="Times New Roman"/>
          <w:sz w:val="28"/>
          <w:szCs w:val="28"/>
          <w:lang w:val="en-US"/>
        </w:rPr>
        <w:t>I</w:t>
      </w:r>
      <w:r w:rsidRPr="00AF5750">
        <w:rPr>
          <w:rFonts w:ascii="Times New Roman" w:hAnsi="Times New Roman" w:cs="Times New Roman"/>
          <w:sz w:val="28"/>
          <w:szCs w:val="28"/>
        </w:rPr>
        <w:t xml:space="preserve"> части исследования было решено использовать такие средства повышения познавательного интереса и мотивации как игровой прием, технологии </w:t>
      </w:r>
      <w:proofErr w:type="spellStart"/>
      <w:r w:rsidRPr="00AF5750">
        <w:rPr>
          <w:rFonts w:ascii="Times New Roman" w:hAnsi="Times New Roman" w:cs="Times New Roman"/>
          <w:sz w:val="28"/>
          <w:szCs w:val="28"/>
        </w:rPr>
        <w:t>деятельностного</w:t>
      </w:r>
      <w:proofErr w:type="spellEnd"/>
      <w:r w:rsidRPr="00AF5750">
        <w:rPr>
          <w:rFonts w:ascii="Times New Roman" w:hAnsi="Times New Roman" w:cs="Times New Roman"/>
          <w:sz w:val="28"/>
          <w:szCs w:val="28"/>
        </w:rPr>
        <w:t xml:space="preserve"> обучения и учебно-исследовательскую деятельность, ИКТ, используемые на уроках химии и во внеурочное время. </w:t>
      </w:r>
    </w:p>
    <w:p w:rsidR="00253770" w:rsidRPr="00650712" w:rsidRDefault="00253770" w:rsidP="00253770">
      <w:pPr>
        <w:spacing w:after="0" w:line="360" w:lineRule="auto"/>
        <w:ind w:right="283" w:firstLine="709"/>
        <w:jc w:val="both"/>
        <w:rPr>
          <w:rFonts w:ascii="Times New Roman" w:hAnsi="Times New Roman" w:cs="Times New Roman"/>
          <w:color w:val="000000" w:themeColor="text1"/>
          <w:sz w:val="28"/>
          <w:szCs w:val="28"/>
        </w:rPr>
      </w:pPr>
      <w:r w:rsidRPr="00AF5750">
        <w:rPr>
          <w:rFonts w:ascii="Times New Roman" w:hAnsi="Times New Roman" w:cs="Times New Roman"/>
          <w:color w:val="000000" w:themeColor="text1"/>
          <w:sz w:val="28"/>
          <w:szCs w:val="28"/>
        </w:rPr>
        <w:t>Из данных литературы известно, что при наличии низкого уровня и практически полном</w:t>
      </w:r>
      <w:r w:rsidRPr="00650712">
        <w:rPr>
          <w:rFonts w:ascii="Times New Roman" w:hAnsi="Times New Roman" w:cs="Times New Roman"/>
          <w:color w:val="000000" w:themeColor="text1"/>
          <w:sz w:val="28"/>
          <w:szCs w:val="28"/>
        </w:rPr>
        <w:t xml:space="preserve"> отсутствии познавательного интереса в первую очередь следует развивать любопытство и любознательность учащихся. И в этом случае наиболее перспективными являются игровые методы в обучении (табл. </w:t>
      </w:r>
      <w:r w:rsidR="00664EE0">
        <w:rPr>
          <w:rFonts w:ascii="Times New Roman" w:hAnsi="Times New Roman" w:cs="Times New Roman"/>
          <w:color w:val="000000" w:themeColor="text1"/>
          <w:sz w:val="28"/>
          <w:szCs w:val="28"/>
        </w:rPr>
        <w:t>4</w:t>
      </w:r>
      <w:r w:rsidRPr="00650712">
        <w:rPr>
          <w:rFonts w:ascii="Times New Roman" w:hAnsi="Times New Roman" w:cs="Times New Roman"/>
          <w:color w:val="000000" w:themeColor="text1"/>
          <w:sz w:val="28"/>
          <w:szCs w:val="28"/>
        </w:rPr>
        <w:t>).</w:t>
      </w:r>
    </w:p>
    <w:p w:rsidR="00253770" w:rsidRPr="00650712" w:rsidRDefault="00253770" w:rsidP="00253770">
      <w:pPr>
        <w:tabs>
          <w:tab w:val="left" w:pos="750"/>
        </w:tabs>
        <w:spacing w:after="0" w:line="360" w:lineRule="auto"/>
        <w:ind w:firstLine="709"/>
        <w:jc w:val="both"/>
        <w:rPr>
          <w:rFonts w:ascii="Times New Roman" w:hAnsi="Times New Roman" w:cs="Times New Roman"/>
          <w:color w:val="000000" w:themeColor="text1"/>
          <w:sz w:val="28"/>
          <w:szCs w:val="28"/>
        </w:rPr>
      </w:pPr>
      <w:r w:rsidRPr="00650712">
        <w:rPr>
          <w:rFonts w:ascii="Times New Roman" w:hAnsi="Times New Roman" w:cs="Times New Roman"/>
          <w:color w:val="000000" w:themeColor="text1"/>
          <w:sz w:val="28"/>
          <w:szCs w:val="28"/>
        </w:rPr>
        <w:t xml:space="preserve">Таблица </w:t>
      </w:r>
      <w:r w:rsidR="00664EE0">
        <w:rPr>
          <w:rFonts w:ascii="Times New Roman" w:hAnsi="Times New Roman" w:cs="Times New Roman"/>
          <w:color w:val="000000" w:themeColor="text1"/>
          <w:sz w:val="28"/>
          <w:szCs w:val="28"/>
        </w:rPr>
        <w:t>4</w:t>
      </w:r>
      <w:r w:rsidRPr="00650712">
        <w:rPr>
          <w:rFonts w:ascii="Times New Roman" w:hAnsi="Times New Roman" w:cs="Times New Roman"/>
          <w:color w:val="000000" w:themeColor="text1"/>
          <w:sz w:val="28"/>
          <w:szCs w:val="28"/>
        </w:rPr>
        <w:t xml:space="preserve"> - Характеристика стадий развития познавательного интереса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4"/>
        <w:gridCol w:w="6134"/>
      </w:tblGrid>
      <w:tr w:rsidR="00253770" w:rsidRPr="00265645" w:rsidTr="004666B8">
        <w:tc>
          <w:tcPr>
            <w:tcW w:w="3510" w:type="dxa"/>
          </w:tcPr>
          <w:p w:rsidR="00253770" w:rsidRPr="00653B44" w:rsidRDefault="00253770" w:rsidP="004666B8">
            <w:pPr>
              <w:spacing w:line="0" w:lineRule="atLeast"/>
              <w:jc w:val="center"/>
              <w:rPr>
                <w:rFonts w:ascii="Times New Roman" w:eastAsia="Calibri" w:hAnsi="Times New Roman" w:cs="Times New Roman"/>
                <w:color w:val="000000" w:themeColor="text1"/>
                <w:sz w:val="28"/>
                <w:szCs w:val="28"/>
              </w:rPr>
            </w:pPr>
            <w:r w:rsidRPr="00653B44">
              <w:rPr>
                <w:rFonts w:ascii="Times New Roman" w:eastAsia="Calibri" w:hAnsi="Times New Roman" w:cs="Times New Roman"/>
                <w:color w:val="000000" w:themeColor="text1"/>
                <w:sz w:val="28"/>
                <w:szCs w:val="28"/>
              </w:rPr>
              <w:t>Стадии развития познавательного интереса</w:t>
            </w:r>
          </w:p>
        </w:tc>
        <w:tc>
          <w:tcPr>
            <w:tcW w:w="6320" w:type="dxa"/>
          </w:tcPr>
          <w:p w:rsidR="00253770" w:rsidRPr="00265645" w:rsidRDefault="00253770" w:rsidP="004666B8">
            <w:pPr>
              <w:spacing w:line="0" w:lineRule="atLeast"/>
              <w:jc w:val="center"/>
              <w:rPr>
                <w:rFonts w:ascii="Times New Roman" w:eastAsia="Calibri" w:hAnsi="Times New Roman" w:cs="Times New Roman"/>
                <w:color w:val="000000" w:themeColor="text1"/>
                <w:sz w:val="28"/>
                <w:szCs w:val="28"/>
              </w:rPr>
            </w:pPr>
            <w:r w:rsidRPr="00265645">
              <w:rPr>
                <w:rFonts w:ascii="Times New Roman" w:eastAsia="Calibri" w:hAnsi="Times New Roman" w:cs="Times New Roman"/>
                <w:color w:val="000000" w:themeColor="text1"/>
                <w:sz w:val="28"/>
                <w:szCs w:val="28"/>
              </w:rPr>
              <w:t>Характеристика стадии развития познавательного интереса</w:t>
            </w:r>
          </w:p>
        </w:tc>
      </w:tr>
      <w:tr w:rsidR="00253770" w:rsidRPr="00265645" w:rsidTr="004666B8">
        <w:tc>
          <w:tcPr>
            <w:tcW w:w="3510" w:type="dxa"/>
          </w:tcPr>
          <w:p w:rsidR="00253770" w:rsidRPr="00653B44" w:rsidRDefault="00253770" w:rsidP="004666B8">
            <w:pPr>
              <w:spacing w:line="0" w:lineRule="atLeast"/>
              <w:ind w:left="720"/>
              <w:jc w:val="center"/>
              <w:rPr>
                <w:rFonts w:ascii="Times New Roman" w:eastAsia="Calibri" w:hAnsi="Times New Roman" w:cs="Times New Roman"/>
                <w:color w:val="000000" w:themeColor="text1"/>
                <w:sz w:val="28"/>
                <w:szCs w:val="28"/>
              </w:rPr>
            </w:pPr>
            <w:r w:rsidRPr="00653B44">
              <w:rPr>
                <w:rFonts w:ascii="Times New Roman" w:eastAsia="Calibri" w:hAnsi="Times New Roman" w:cs="Times New Roman"/>
                <w:color w:val="000000" w:themeColor="text1"/>
                <w:sz w:val="28"/>
                <w:szCs w:val="28"/>
              </w:rPr>
              <w:t>Любопытство</w:t>
            </w:r>
          </w:p>
        </w:tc>
        <w:tc>
          <w:tcPr>
            <w:tcW w:w="6320" w:type="dxa"/>
          </w:tcPr>
          <w:p w:rsidR="00253770" w:rsidRPr="00265645" w:rsidRDefault="00253770" w:rsidP="004666B8">
            <w:pPr>
              <w:spacing w:line="0" w:lineRule="atLeast"/>
              <w:jc w:val="both"/>
              <w:rPr>
                <w:rFonts w:ascii="Times New Roman" w:eastAsia="Calibri" w:hAnsi="Times New Roman" w:cs="Times New Roman"/>
                <w:color w:val="000000" w:themeColor="text1"/>
                <w:sz w:val="28"/>
                <w:szCs w:val="28"/>
              </w:rPr>
            </w:pPr>
            <w:r w:rsidRPr="00265645">
              <w:rPr>
                <w:rFonts w:ascii="Times New Roman" w:eastAsia="Calibri" w:hAnsi="Times New Roman" w:cs="Times New Roman"/>
                <w:color w:val="000000" w:themeColor="text1"/>
                <w:sz w:val="28"/>
                <w:szCs w:val="28"/>
              </w:rPr>
              <w:t xml:space="preserve">Стадия, обусловленная внешними обстоятельствами. Занимательность – толчок выявления интереса. </w:t>
            </w:r>
          </w:p>
        </w:tc>
      </w:tr>
      <w:tr w:rsidR="00253770" w:rsidRPr="00265645" w:rsidTr="004666B8">
        <w:trPr>
          <w:trHeight w:val="1544"/>
        </w:trPr>
        <w:tc>
          <w:tcPr>
            <w:tcW w:w="3510" w:type="dxa"/>
          </w:tcPr>
          <w:p w:rsidR="00253770" w:rsidRPr="00653B44" w:rsidRDefault="00253770" w:rsidP="004666B8">
            <w:pPr>
              <w:spacing w:line="0" w:lineRule="atLeast"/>
              <w:ind w:left="720"/>
              <w:jc w:val="center"/>
              <w:rPr>
                <w:rFonts w:ascii="Times New Roman" w:eastAsia="Calibri" w:hAnsi="Times New Roman" w:cs="Times New Roman"/>
                <w:color w:val="000000" w:themeColor="text1"/>
                <w:sz w:val="28"/>
                <w:szCs w:val="28"/>
              </w:rPr>
            </w:pPr>
            <w:r w:rsidRPr="00653B44">
              <w:rPr>
                <w:rFonts w:ascii="Times New Roman" w:eastAsia="Calibri" w:hAnsi="Times New Roman" w:cs="Times New Roman"/>
                <w:color w:val="000000" w:themeColor="text1"/>
                <w:sz w:val="28"/>
                <w:szCs w:val="28"/>
              </w:rPr>
              <w:t>Любознательность</w:t>
            </w:r>
          </w:p>
        </w:tc>
        <w:tc>
          <w:tcPr>
            <w:tcW w:w="6320" w:type="dxa"/>
          </w:tcPr>
          <w:p w:rsidR="00253770" w:rsidRPr="00265645" w:rsidRDefault="00253770" w:rsidP="004666B8">
            <w:pPr>
              <w:jc w:val="both"/>
              <w:rPr>
                <w:rFonts w:ascii="Times New Roman" w:eastAsia="Calibri" w:hAnsi="Times New Roman" w:cs="Times New Roman"/>
                <w:color w:val="000000" w:themeColor="text1"/>
                <w:sz w:val="28"/>
                <w:szCs w:val="28"/>
              </w:rPr>
            </w:pPr>
            <w:r w:rsidRPr="00265645">
              <w:rPr>
                <w:rFonts w:ascii="Times New Roman" w:eastAsia="Calibri" w:hAnsi="Times New Roman" w:cs="Times New Roman"/>
                <w:color w:val="000000" w:themeColor="text1"/>
                <w:sz w:val="28"/>
              </w:rPr>
              <w:t>Состояние личности - стремление человека проникнуть за пределы увиденного. Стадия развития интереса, на которой сильно выражены эмоции удивления, радости познания.</w:t>
            </w:r>
          </w:p>
        </w:tc>
      </w:tr>
      <w:tr w:rsidR="00253770" w:rsidRPr="00265645" w:rsidTr="004666B8">
        <w:tc>
          <w:tcPr>
            <w:tcW w:w="9830" w:type="dxa"/>
            <w:gridSpan w:val="2"/>
          </w:tcPr>
          <w:p w:rsidR="00253770" w:rsidRPr="00653B44" w:rsidRDefault="00253770" w:rsidP="004666B8">
            <w:pPr>
              <w:ind w:left="720"/>
              <w:jc w:val="center"/>
              <w:rPr>
                <w:rFonts w:ascii="Times New Roman" w:eastAsia="Calibri" w:hAnsi="Times New Roman" w:cs="Times New Roman"/>
                <w:i/>
                <w:color w:val="000000" w:themeColor="text1"/>
                <w:sz w:val="28"/>
              </w:rPr>
            </w:pPr>
            <w:r w:rsidRPr="00653B44">
              <w:rPr>
                <w:rFonts w:ascii="Times New Roman" w:eastAsia="Calibri" w:hAnsi="Times New Roman" w:cs="Times New Roman"/>
                <w:i/>
                <w:color w:val="000000" w:themeColor="text1"/>
                <w:sz w:val="28"/>
              </w:rPr>
              <w:t xml:space="preserve">При формировании указанных стадий – преобладает </w:t>
            </w:r>
            <w:r w:rsidRPr="00653B44">
              <w:rPr>
                <w:rFonts w:ascii="Times New Roman" w:eastAsia="Calibri" w:hAnsi="Times New Roman" w:cs="Times New Roman"/>
                <w:i/>
                <w:color w:val="000000" w:themeColor="text1"/>
                <w:sz w:val="28"/>
                <w:szCs w:val="28"/>
              </w:rPr>
              <w:t xml:space="preserve">приоритет игровых методов, в ходе реализации которых учащиеся </w:t>
            </w:r>
            <w:r w:rsidRPr="00653B44">
              <w:rPr>
                <w:rFonts w:ascii="Times New Roman" w:eastAsia="Calibri" w:hAnsi="Times New Roman" w:cs="Times New Roman"/>
                <w:i/>
                <w:color w:val="000000" w:themeColor="text1"/>
                <w:sz w:val="28"/>
              </w:rPr>
              <w:t>находят практическое применение имеющимся знаниям и умениям.</w:t>
            </w:r>
          </w:p>
        </w:tc>
      </w:tr>
      <w:tr w:rsidR="00253770" w:rsidRPr="00265645" w:rsidTr="004666B8">
        <w:trPr>
          <w:trHeight w:val="550"/>
        </w:trPr>
        <w:tc>
          <w:tcPr>
            <w:tcW w:w="3510" w:type="dxa"/>
          </w:tcPr>
          <w:p w:rsidR="00253770" w:rsidRPr="00653B44" w:rsidRDefault="00253770" w:rsidP="004666B8">
            <w:pPr>
              <w:spacing w:line="0" w:lineRule="atLeast"/>
              <w:ind w:left="720"/>
              <w:jc w:val="center"/>
              <w:rPr>
                <w:rFonts w:ascii="Times New Roman" w:eastAsia="Calibri" w:hAnsi="Times New Roman" w:cs="Times New Roman"/>
                <w:color w:val="000000" w:themeColor="text1"/>
                <w:sz w:val="28"/>
                <w:szCs w:val="28"/>
              </w:rPr>
            </w:pPr>
            <w:r w:rsidRPr="00653B44">
              <w:rPr>
                <w:rFonts w:ascii="Times New Roman" w:eastAsia="Calibri" w:hAnsi="Times New Roman" w:cs="Times New Roman"/>
                <w:color w:val="000000" w:themeColor="text1"/>
                <w:sz w:val="28"/>
                <w:szCs w:val="28"/>
              </w:rPr>
              <w:t>Познавательный интерес</w:t>
            </w:r>
          </w:p>
        </w:tc>
        <w:tc>
          <w:tcPr>
            <w:tcW w:w="6320" w:type="dxa"/>
          </w:tcPr>
          <w:p w:rsidR="00253770" w:rsidRPr="00265645" w:rsidRDefault="00253770" w:rsidP="004666B8">
            <w:pPr>
              <w:tabs>
                <w:tab w:val="left" w:pos="1520"/>
              </w:tabs>
              <w:jc w:val="both"/>
              <w:rPr>
                <w:rFonts w:ascii="Times New Roman" w:eastAsia="Calibri" w:hAnsi="Times New Roman" w:cs="Times New Roman"/>
                <w:color w:val="000000" w:themeColor="text1"/>
                <w:sz w:val="28"/>
                <w:szCs w:val="28"/>
              </w:rPr>
            </w:pPr>
            <w:r w:rsidRPr="00265645">
              <w:rPr>
                <w:rFonts w:ascii="Times New Roman" w:eastAsia="Calibri" w:hAnsi="Times New Roman" w:cs="Times New Roman"/>
                <w:color w:val="000000" w:themeColor="text1"/>
                <w:sz w:val="28"/>
                <w:szCs w:val="28"/>
              </w:rPr>
              <w:t>Стадия наличия активности, преобладание познавательных мотивов</w:t>
            </w:r>
          </w:p>
        </w:tc>
      </w:tr>
      <w:tr w:rsidR="00253770" w:rsidRPr="00265645" w:rsidTr="004666B8">
        <w:tc>
          <w:tcPr>
            <w:tcW w:w="3510" w:type="dxa"/>
          </w:tcPr>
          <w:p w:rsidR="00253770" w:rsidRPr="00653B44" w:rsidRDefault="00253770" w:rsidP="004666B8">
            <w:pPr>
              <w:spacing w:line="0" w:lineRule="atLeast"/>
              <w:ind w:left="720"/>
              <w:jc w:val="center"/>
              <w:rPr>
                <w:rFonts w:ascii="Times New Roman" w:eastAsia="Calibri" w:hAnsi="Times New Roman" w:cs="Times New Roman"/>
                <w:color w:val="000000" w:themeColor="text1"/>
                <w:sz w:val="28"/>
                <w:szCs w:val="28"/>
              </w:rPr>
            </w:pPr>
            <w:r w:rsidRPr="00653B44">
              <w:rPr>
                <w:rFonts w:ascii="Times New Roman" w:eastAsia="Calibri" w:hAnsi="Times New Roman" w:cs="Times New Roman"/>
                <w:color w:val="000000" w:themeColor="text1"/>
                <w:sz w:val="28"/>
                <w:szCs w:val="28"/>
              </w:rPr>
              <w:lastRenderedPageBreak/>
              <w:t>Устойчивый познавательный интерес</w:t>
            </w:r>
          </w:p>
        </w:tc>
        <w:tc>
          <w:tcPr>
            <w:tcW w:w="6320" w:type="dxa"/>
          </w:tcPr>
          <w:p w:rsidR="00253770" w:rsidRPr="00265645" w:rsidRDefault="00253770" w:rsidP="004666B8">
            <w:pPr>
              <w:spacing w:line="0" w:lineRule="atLeast"/>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Наличие </w:t>
            </w:r>
            <w:r w:rsidRPr="00265645">
              <w:rPr>
                <w:rFonts w:ascii="Times New Roman" w:eastAsia="Calibri" w:hAnsi="Times New Roman" w:cs="Times New Roman"/>
                <w:color w:val="000000" w:themeColor="text1"/>
                <w:sz w:val="28"/>
                <w:szCs w:val="28"/>
              </w:rPr>
              <w:t>высокой самостоятельности, рационального стиля мышления, практического познания окружающего мира. Происходит переход познавательного интереса к мотивации в обучении.</w:t>
            </w:r>
          </w:p>
        </w:tc>
      </w:tr>
    </w:tbl>
    <w:p w:rsidR="00253770" w:rsidRPr="00650712" w:rsidRDefault="00253770" w:rsidP="00253770">
      <w:pPr>
        <w:spacing w:after="0" w:line="360" w:lineRule="auto"/>
        <w:ind w:right="283" w:firstLine="709"/>
        <w:jc w:val="both"/>
        <w:rPr>
          <w:rFonts w:ascii="Times New Roman" w:hAnsi="Times New Roman" w:cs="Times New Roman"/>
          <w:color w:val="000000" w:themeColor="text1"/>
          <w:sz w:val="28"/>
          <w:szCs w:val="28"/>
        </w:rPr>
      </w:pPr>
    </w:p>
    <w:p w:rsidR="00253770" w:rsidRPr="00650712" w:rsidRDefault="00253770" w:rsidP="00253770">
      <w:pPr>
        <w:spacing w:after="0" w:line="360" w:lineRule="auto"/>
        <w:ind w:right="283" w:firstLine="709"/>
        <w:jc w:val="both"/>
        <w:rPr>
          <w:rFonts w:ascii="Times New Roman" w:hAnsi="Times New Roman" w:cs="Times New Roman"/>
          <w:sz w:val="28"/>
          <w:szCs w:val="28"/>
        </w:rPr>
      </w:pPr>
      <w:r w:rsidRPr="00650712">
        <w:rPr>
          <w:rFonts w:ascii="Times New Roman" w:hAnsi="Times New Roman" w:cs="Times New Roman"/>
          <w:color w:val="000000" w:themeColor="text1"/>
          <w:sz w:val="28"/>
          <w:szCs w:val="28"/>
        </w:rPr>
        <w:t>Вторыми по значимости являются</w:t>
      </w:r>
      <w:r w:rsidRPr="00650712">
        <w:rPr>
          <w:rFonts w:ascii="Times New Roman" w:hAnsi="Times New Roman" w:cs="Times New Roman"/>
          <w:color w:val="0070C0"/>
          <w:sz w:val="28"/>
          <w:szCs w:val="28"/>
        </w:rPr>
        <w:t xml:space="preserve"> </w:t>
      </w:r>
      <w:r w:rsidRPr="00650712">
        <w:rPr>
          <w:rFonts w:ascii="Times New Roman" w:hAnsi="Times New Roman" w:cs="Times New Roman"/>
          <w:sz w:val="28"/>
          <w:szCs w:val="28"/>
        </w:rPr>
        <w:t xml:space="preserve">технологии </w:t>
      </w:r>
      <w:proofErr w:type="spellStart"/>
      <w:r w:rsidRPr="00650712">
        <w:rPr>
          <w:rFonts w:ascii="Times New Roman" w:hAnsi="Times New Roman" w:cs="Times New Roman"/>
          <w:sz w:val="28"/>
          <w:szCs w:val="28"/>
        </w:rPr>
        <w:t>деятельностного</w:t>
      </w:r>
      <w:proofErr w:type="spellEnd"/>
      <w:r w:rsidRPr="00650712">
        <w:rPr>
          <w:rFonts w:ascii="Times New Roman" w:hAnsi="Times New Roman" w:cs="Times New Roman"/>
          <w:sz w:val="28"/>
          <w:szCs w:val="28"/>
        </w:rPr>
        <w:t xml:space="preserve"> обучения, используемые на уроках химии и во внеурочное время. При осуществлении данных видов деятельности активность, самостоятельность учащихся проявлялась на высшем уровне. </w:t>
      </w:r>
      <w:r w:rsidRPr="00650712">
        <w:rPr>
          <w:rFonts w:ascii="Times New Roman" w:hAnsi="Times New Roman" w:cs="Times New Roman"/>
          <w:bCs/>
          <w:sz w:val="28"/>
          <w:szCs w:val="28"/>
        </w:rPr>
        <w:t>При выполнении совместной практической внеурочной деятельности была реализована «разновозрастная» форма обучения, варианты которой были широко распространены в былые годы для малокомплектных сельских школ. Таким образом, совместное изучение материала учащимися разных классов представляет собой один из видов интегративного построения обучения «по вертикали» образовательного пространства школы.</w:t>
      </w:r>
      <w:r w:rsidRPr="00650712">
        <w:rPr>
          <w:rFonts w:ascii="Times New Roman" w:hAnsi="Times New Roman" w:cs="Times New Roman"/>
          <w:sz w:val="28"/>
          <w:szCs w:val="28"/>
        </w:rPr>
        <w:t xml:space="preserve"> Для учащихся роль школы рабочего поселка и учителя для их культурного общения, развития и саморазвития, самоутверждения, достижения творческих успехов в большей степени значительна, чем для городских школьников.</w:t>
      </w:r>
    </w:p>
    <w:p w:rsidR="00253770" w:rsidRPr="00650712" w:rsidRDefault="00253770" w:rsidP="00253770">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shd w:val="clear" w:color="auto" w:fill="FFFFFF"/>
        </w:rPr>
        <w:t xml:space="preserve">По окончании 1 части педагогического эксперимента проведено повторное анкетирование с теми же обучающимися и получены следующие результаты </w:t>
      </w:r>
      <w:r w:rsidRPr="00650712">
        <w:rPr>
          <w:rFonts w:ascii="Times New Roman" w:hAnsi="Times New Roman" w:cs="Times New Roman"/>
          <w:sz w:val="28"/>
          <w:szCs w:val="28"/>
        </w:rPr>
        <w:t>уровня внутренней мотивации, которые представлены на круговых диаграммах</w:t>
      </w:r>
      <w:r w:rsidRPr="00650712">
        <w:rPr>
          <w:rFonts w:ascii="Times New Roman" w:hAnsi="Times New Roman" w:cs="Times New Roman"/>
          <w:sz w:val="28"/>
          <w:szCs w:val="28"/>
          <w:shd w:val="clear" w:color="auto" w:fill="FFFFFF"/>
        </w:rPr>
        <w:t xml:space="preserve"> (Рис. </w:t>
      </w:r>
      <w:r w:rsidR="00664EE0">
        <w:rPr>
          <w:rFonts w:ascii="Times New Roman" w:hAnsi="Times New Roman" w:cs="Times New Roman"/>
          <w:sz w:val="28"/>
          <w:szCs w:val="28"/>
          <w:shd w:val="clear" w:color="auto" w:fill="FFFFFF"/>
        </w:rPr>
        <w:t>3</w:t>
      </w:r>
      <w:r w:rsidRPr="00650712">
        <w:rPr>
          <w:rFonts w:ascii="Times New Roman" w:hAnsi="Times New Roman" w:cs="Times New Roman"/>
          <w:sz w:val="28"/>
          <w:szCs w:val="28"/>
          <w:shd w:val="clear" w:color="auto" w:fill="FFFFFF"/>
        </w:rPr>
        <w:t>).</w:t>
      </w:r>
      <w:r w:rsidRPr="00650712">
        <w:rPr>
          <w:rFonts w:ascii="Times New Roman" w:hAnsi="Times New Roman" w:cs="Times New Roman"/>
          <w:sz w:val="28"/>
          <w:szCs w:val="28"/>
        </w:rPr>
        <w:t xml:space="preserve"> </w:t>
      </w:r>
    </w:p>
    <w:p w:rsidR="00253770" w:rsidRDefault="00253770" w:rsidP="00253770">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noProof/>
          <w:color w:val="000000"/>
          <w:sz w:val="28"/>
          <w:szCs w:val="28"/>
          <w:lang w:eastAsia="ru-RU"/>
        </w:rPr>
        <w:drawing>
          <wp:inline distT="0" distB="0" distL="0" distR="0" wp14:anchorId="4066B7D8" wp14:editId="3FA7BDB9">
            <wp:extent cx="1647825" cy="1647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3925" t="31302" r="30686" b="23546"/>
                    <a:stretch>
                      <a:fillRect/>
                    </a:stretch>
                  </pic:blipFill>
                  <pic:spPr bwMode="auto">
                    <a:xfrm>
                      <a:off x="0" y="0"/>
                      <a:ext cx="1647825" cy="1647825"/>
                    </a:xfrm>
                    <a:prstGeom prst="rect">
                      <a:avLst/>
                    </a:prstGeom>
                    <a:noFill/>
                    <a:ln w="9525">
                      <a:noFill/>
                      <a:miter lim="800000"/>
                      <a:headEnd/>
                      <a:tailEnd/>
                    </a:ln>
                  </pic:spPr>
                </pic:pic>
              </a:graphicData>
            </a:graphic>
          </wp:inline>
        </w:drawing>
      </w:r>
      <w:r w:rsidRPr="00650712">
        <w:rPr>
          <w:rFonts w:ascii="Times New Roman" w:hAnsi="Times New Roman" w:cs="Times New Roman"/>
          <w:noProof/>
          <w:color w:val="000000"/>
          <w:sz w:val="28"/>
          <w:szCs w:val="28"/>
          <w:lang w:eastAsia="ru-RU"/>
        </w:rPr>
        <w:drawing>
          <wp:inline distT="0" distB="0" distL="0" distR="0" wp14:anchorId="21263D66" wp14:editId="530E27B4">
            <wp:extent cx="1771650" cy="165153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42212" t="29917" r="30218" b="24377"/>
                    <a:stretch>
                      <a:fillRect/>
                    </a:stretch>
                  </pic:blipFill>
                  <pic:spPr bwMode="auto">
                    <a:xfrm>
                      <a:off x="0" y="0"/>
                      <a:ext cx="1778458" cy="1657886"/>
                    </a:xfrm>
                    <a:prstGeom prst="rect">
                      <a:avLst/>
                    </a:prstGeom>
                    <a:noFill/>
                    <a:ln w="9525">
                      <a:noFill/>
                      <a:miter lim="800000"/>
                      <a:headEnd/>
                      <a:tailEnd/>
                    </a:ln>
                  </pic:spPr>
                </pic:pic>
              </a:graphicData>
            </a:graphic>
          </wp:inline>
        </w:drawing>
      </w:r>
    </w:p>
    <w:p w:rsidR="00664EE0" w:rsidRDefault="00664EE0" w:rsidP="00253770">
      <w:pPr>
        <w:spacing w:after="0" w:line="360" w:lineRule="auto"/>
        <w:jc w:val="both"/>
        <w:rPr>
          <w:rFonts w:ascii="Times New Roman" w:hAnsi="Times New Roman" w:cs="Times New Roman"/>
          <w:color w:val="000000"/>
          <w:sz w:val="28"/>
          <w:szCs w:val="28"/>
        </w:rPr>
      </w:pPr>
    </w:p>
    <w:p w:rsidR="00664EE0" w:rsidRDefault="00664EE0" w:rsidP="00664EE0">
      <w:pPr>
        <w:spacing w:after="0" w:line="360" w:lineRule="auto"/>
        <w:jc w:val="both"/>
        <w:rPr>
          <w:rFonts w:ascii="Times New Roman" w:hAnsi="Times New Roman" w:cs="Times New Roman"/>
          <w:color w:val="000000"/>
          <w:sz w:val="28"/>
          <w:szCs w:val="28"/>
        </w:rPr>
      </w:pPr>
      <w:r w:rsidRPr="00650712">
        <w:rPr>
          <w:rFonts w:ascii="Times New Roman" w:hAnsi="Times New Roman" w:cs="Times New Roman"/>
          <w:noProof/>
          <w:color w:val="000000"/>
          <w:sz w:val="28"/>
          <w:szCs w:val="28"/>
          <w:lang w:eastAsia="ru-RU"/>
        </w:rPr>
        <w:lastRenderedPageBreak/>
        <w:drawing>
          <wp:inline distT="0" distB="0" distL="0" distR="0" wp14:anchorId="16B9ADFD" wp14:editId="6C54752F">
            <wp:extent cx="1676400" cy="1533525"/>
            <wp:effectExtent l="19050" t="0" r="0" b="0"/>
            <wp:docPr id="3"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cstate="print"/>
                    <a:srcRect l="45685" t="29765" r="31236" b="30306"/>
                    <a:stretch>
                      <a:fillRect/>
                    </a:stretch>
                  </pic:blipFill>
                  <pic:spPr bwMode="auto">
                    <a:xfrm>
                      <a:off x="0" y="0"/>
                      <a:ext cx="1677611" cy="1534633"/>
                    </a:xfrm>
                    <a:prstGeom prst="rect">
                      <a:avLst/>
                    </a:prstGeom>
                    <a:noFill/>
                    <a:ln w="9525">
                      <a:noFill/>
                      <a:miter lim="800000"/>
                      <a:headEnd/>
                      <a:tailEnd/>
                    </a:ln>
                    <a:effectLst/>
                  </pic:spPr>
                </pic:pic>
              </a:graphicData>
            </a:graphic>
          </wp:inline>
        </w:drawing>
      </w:r>
      <w:r w:rsidRPr="00650712">
        <w:rPr>
          <w:rFonts w:ascii="Times New Roman" w:hAnsi="Times New Roman" w:cs="Times New Roman"/>
          <w:noProof/>
          <w:color w:val="000000"/>
          <w:sz w:val="28"/>
          <w:szCs w:val="28"/>
          <w:lang w:eastAsia="ru-RU"/>
        </w:rPr>
        <w:drawing>
          <wp:inline distT="0" distB="0" distL="0" distR="0" wp14:anchorId="7F2087B4" wp14:editId="1E02F982">
            <wp:extent cx="2105025" cy="1533525"/>
            <wp:effectExtent l="19050" t="0" r="9525" b="0"/>
            <wp:docPr id="2" name="Рисунок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0" cstate="print"/>
                    <a:srcRect l="42478" t="27781" r="28563" b="34516"/>
                    <a:stretch>
                      <a:fillRect/>
                    </a:stretch>
                  </pic:blipFill>
                  <pic:spPr bwMode="auto">
                    <a:xfrm>
                      <a:off x="0" y="0"/>
                      <a:ext cx="2105025" cy="1533525"/>
                    </a:xfrm>
                    <a:prstGeom prst="rect">
                      <a:avLst/>
                    </a:prstGeom>
                    <a:noFill/>
                    <a:ln w="9525">
                      <a:noFill/>
                      <a:miter lim="800000"/>
                      <a:headEnd/>
                      <a:tailEnd/>
                    </a:ln>
                    <a:effectLst/>
                  </pic:spPr>
                </pic:pic>
              </a:graphicData>
            </a:graphic>
          </wp:inline>
        </w:drawing>
      </w:r>
      <w:r w:rsidRPr="00650712">
        <w:rPr>
          <w:rFonts w:ascii="Times New Roman" w:hAnsi="Times New Roman" w:cs="Times New Roman"/>
          <w:b/>
          <w:noProof/>
          <w:color w:val="000000"/>
          <w:sz w:val="28"/>
          <w:szCs w:val="28"/>
          <w:lang w:eastAsia="ru-RU"/>
        </w:rPr>
        <w:drawing>
          <wp:inline distT="0" distB="0" distL="0" distR="0" wp14:anchorId="732AA01A" wp14:editId="454D0845">
            <wp:extent cx="2057400" cy="1400175"/>
            <wp:effectExtent l="19050" t="0" r="0" b="0"/>
            <wp:docPr id="6" name="Рисунок 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1" cstate="print"/>
                    <a:srcRect l="42608" t="31004" r="30030" b="34989"/>
                    <a:stretch>
                      <a:fillRect/>
                    </a:stretch>
                  </pic:blipFill>
                  <pic:spPr bwMode="auto">
                    <a:xfrm>
                      <a:off x="0" y="0"/>
                      <a:ext cx="2057400" cy="1400175"/>
                    </a:xfrm>
                    <a:prstGeom prst="rect">
                      <a:avLst/>
                    </a:prstGeom>
                    <a:noFill/>
                    <a:ln w="9525">
                      <a:noFill/>
                      <a:miter lim="800000"/>
                      <a:headEnd/>
                      <a:tailEnd/>
                    </a:ln>
                    <a:effectLst/>
                  </pic:spPr>
                </pic:pic>
              </a:graphicData>
            </a:graphic>
          </wp:inline>
        </w:drawing>
      </w:r>
    </w:p>
    <w:p w:rsidR="00253770" w:rsidRPr="00100D34" w:rsidRDefault="00253770" w:rsidP="00253770">
      <w:pPr>
        <w:spacing w:after="0" w:line="360" w:lineRule="auto"/>
        <w:jc w:val="both"/>
        <w:rPr>
          <w:rFonts w:ascii="Times New Roman" w:hAnsi="Times New Roman" w:cs="Times New Roman"/>
          <w:color w:val="000000"/>
          <w:sz w:val="28"/>
          <w:szCs w:val="28"/>
        </w:rPr>
      </w:pPr>
      <w:r w:rsidRPr="00734D2A">
        <w:rPr>
          <w:rFonts w:ascii="Times New Roman" w:hAnsi="Times New Roman" w:cs="Times New Roman"/>
          <w:noProof/>
          <w:color w:val="000000"/>
          <w:sz w:val="28"/>
          <w:szCs w:val="28"/>
          <w:lang w:eastAsia="ru-RU"/>
        </w:rPr>
        <w:drawing>
          <wp:inline distT="0" distB="0" distL="0" distR="0" wp14:anchorId="1474D056" wp14:editId="60692717">
            <wp:extent cx="1959429" cy="1714500"/>
            <wp:effectExtent l="19050" t="0" r="2721"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44549" t="24654" r="26012" b="27701"/>
                    <a:stretch>
                      <a:fillRect/>
                    </a:stretch>
                  </pic:blipFill>
                  <pic:spPr bwMode="auto">
                    <a:xfrm>
                      <a:off x="0" y="0"/>
                      <a:ext cx="1963828" cy="1718349"/>
                    </a:xfrm>
                    <a:prstGeom prst="rect">
                      <a:avLst/>
                    </a:prstGeom>
                    <a:noFill/>
                    <a:ln w="9525">
                      <a:noFill/>
                      <a:miter lim="800000"/>
                      <a:headEnd/>
                      <a:tailEnd/>
                    </a:ln>
                  </pic:spPr>
                </pic:pic>
              </a:graphicData>
            </a:graphic>
          </wp:inline>
        </w:drawing>
      </w:r>
      <w:r w:rsidRPr="00650712">
        <w:rPr>
          <w:rFonts w:ascii="Times New Roman" w:hAnsi="Times New Roman" w:cs="Times New Roman"/>
          <w:b/>
          <w:noProof/>
          <w:color w:val="000000"/>
          <w:sz w:val="28"/>
          <w:szCs w:val="28"/>
          <w:lang w:eastAsia="ru-RU"/>
        </w:rPr>
        <w:drawing>
          <wp:inline distT="0" distB="0" distL="0" distR="0" wp14:anchorId="3D0D91DF" wp14:editId="4CA1DCCC">
            <wp:extent cx="2152649" cy="1714500"/>
            <wp:effectExtent l="19050" t="0" r="1" b="0"/>
            <wp:docPr id="30" name="Рисунок 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cstate="print"/>
                    <a:srcRect l="42416" t="25796" r="26330" b="26578"/>
                    <a:stretch>
                      <a:fillRect/>
                    </a:stretch>
                  </pic:blipFill>
                  <pic:spPr bwMode="auto">
                    <a:xfrm>
                      <a:off x="0" y="0"/>
                      <a:ext cx="2153683" cy="1715323"/>
                    </a:xfrm>
                    <a:prstGeom prst="rect">
                      <a:avLst/>
                    </a:prstGeom>
                    <a:noFill/>
                    <a:ln w="9525">
                      <a:noFill/>
                      <a:miter lim="800000"/>
                      <a:headEnd/>
                      <a:tailEnd/>
                    </a:ln>
                    <a:effectLst/>
                  </pic:spPr>
                </pic:pic>
              </a:graphicData>
            </a:graphic>
          </wp:inline>
        </w:drawing>
      </w:r>
    </w:p>
    <w:p w:rsidR="00253770" w:rsidRPr="00650712" w:rsidRDefault="00253770" w:rsidP="00253770">
      <w:pPr>
        <w:spacing w:after="0" w:line="360" w:lineRule="auto"/>
        <w:ind w:firstLine="709"/>
        <w:jc w:val="center"/>
        <w:rPr>
          <w:rFonts w:ascii="Times New Roman" w:hAnsi="Times New Roman" w:cs="Times New Roman"/>
          <w:color w:val="000000"/>
          <w:sz w:val="28"/>
          <w:szCs w:val="28"/>
        </w:rPr>
      </w:pPr>
      <w:r w:rsidRPr="00650712">
        <w:rPr>
          <w:rFonts w:ascii="Times New Roman" w:hAnsi="Times New Roman" w:cs="Times New Roman"/>
          <w:color w:val="000000"/>
          <w:sz w:val="28"/>
          <w:szCs w:val="28"/>
        </w:rPr>
        <w:t>Рисунок</w:t>
      </w:r>
      <w:r w:rsidR="00664EE0">
        <w:rPr>
          <w:rFonts w:ascii="Times New Roman" w:hAnsi="Times New Roman" w:cs="Times New Roman"/>
          <w:color w:val="000000"/>
          <w:sz w:val="28"/>
          <w:szCs w:val="28"/>
        </w:rPr>
        <w:t xml:space="preserve"> 3</w:t>
      </w:r>
      <w:r w:rsidRPr="00650712">
        <w:rPr>
          <w:rFonts w:ascii="Times New Roman" w:hAnsi="Times New Roman" w:cs="Times New Roman"/>
          <w:color w:val="000000"/>
          <w:sz w:val="28"/>
          <w:szCs w:val="28"/>
        </w:rPr>
        <w:t xml:space="preserve"> </w:t>
      </w:r>
      <w:r w:rsidRPr="00650712">
        <w:rPr>
          <w:rFonts w:ascii="Times New Roman" w:hAnsi="Times New Roman" w:cs="Times New Roman"/>
          <w:sz w:val="28"/>
          <w:szCs w:val="28"/>
        </w:rPr>
        <w:t xml:space="preserve">– Диагностика определения мотивации обучения (конец эксперимента – </w:t>
      </w:r>
      <w:r w:rsidRPr="00650712">
        <w:rPr>
          <w:rFonts w:ascii="Times New Roman" w:hAnsi="Times New Roman" w:cs="Times New Roman"/>
          <w:sz w:val="28"/>
          <w:szCs w:val="28"/>
          <w:lang w:val="en-US"/>
        </w:rPr>
        <w:t>I</w:t>
      </w:r>
      <w:r w:rsidRPr="00650712">
        <w:rPr>
          <w:rFonts w:ascii="Times New Roman" w:hAnsi="Times New Roman" w:cs="Times New Roman"/>
          <w:sz w:val="28"/>
          <w:szCs w:val="28"/>
        </w:rPr>
        <w:t xml:space="preserve"> четверть)</w:t>
      </w:r>
    </w:p>
    <w:p w:rsidR="00253770" w:rsidRPr="00650712" w:rsidRDefault="00253770" w:rsidP="00253770">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Полученные результаты свидетельствуют о том, что использование активных форм обучения вызывает значительный рост мотивации учащихся. </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hAnsi="Times New Roman" w:cs="Times New Roman"/>
          <w:color w:val="000000"/>
          <w:sz w:val="28"/>
          <w:szCs w:val="28"/>
        </w:rPr>
        <w:t xml:space="preserve">В конце </w:t>
      </w:r>
      <w:r w:rsidRPr="00650712">
        <w:rPr>
          <w:rFonts w:ascii="Times New Roman" w:hAnsi="Times New Roman" w:cs="Times New Roman"/>
          <w:color w:val="000000"/>
          <w:sz w:val="28"/>
          <w:szCs w:val="28"/>
          <w:lang w:val="en-US"/>
        </w:rPr>
        <w:t>I</w:t>
      </w:r>
      <w:r w:rsidRPr="00650712">
        <w:rPr>
          <w:rFonts w:ascii="Times New Roman" w:hAnsi="Times New Roman" w:cs="Times New Roman"/>
          <w:color w:val="000000"/>
          <w:sz w:val="28"/>
          <w:szCs w:val="28"/>
        </w:rPr>
        <w:t xml:space="preserve"> четверти была проведена контрольная работа, которая позволила оценить успеваемость и качество обучения по </w:t>
      </w:r>
      <w:r w:rsidRPr="00734D2A">
        <w:rPr>
          <w:rFonts w:ascii="Times New Roman" w:hAnsi="Times New Roman" w:cs="Times New Roman"/>
          <w:color w:val="000000"/>
          <w:sz w:val="28"/>
          <w:szCs w:val="28"/>
        </w:rPr>
        <w:t>предмету</w:t>
      </w:r>
      <w:r w:rsidR="00664EE0">
        <w:rPr>
          <w:rFonts w:ascii="Times New Roman" w:hAnsi="Times New Roman" w:cs="Times New Roman"/>
          <w:color w:val="000000"/>
          <w:sz w:val="28"/>
          <w:szCs w:val="28"/>
        </w:rPr>
        <w:t xml:space="preserve"> (табл.5,6</w:t>
      </w:r>
      <w:r w:rsidRPr="00734D2A">
        <w:rPr>
          <w:rFonts w:ascii="Times New Roman" w:hAnsi="Times New Roman" w:cs="Times New Roman"/>
          <w:color w:val="000000"/>
          <w:sz w:val="28"/>
          <w:szCs w:val="28"/>
        </w:rPr>
        <w:t>).</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xml:space="preserve">Таблица </w:t>
      </w:r>
      <w:r w:rsidR="00664EE0">
        <w:rPr>
          <w:rFonts w:ascii="Times New Roman" w:eastAsia="Calibri" w:hAnsi="Times New Roman" w:cs="Times New Roman"/>
          <w:sz w:val="28"/>
          <w:szCs w:val="28"/>
        </w:rPr>
        <w:t>5</w:t>
      </w:r>
      <w:r w:rsidRPr="00650712">
        <w:rPr>
          <w:rFonts w:ascii="Times New Roman" w:eastAsia="Calibri" w:hAnsi="Times New Roman" w:cs="Times New Roman"/>
          <w:sz w:val="28"/>
          <w:szCs w:val="28"/>
        </w:rPr>
        <w:t xml:space="preserve"> - Результаты диагностики успеваемости и качества обучения учащихся (окончание эксперимента 1 части)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840"/>
        <w:gridCol w:w="841"/>
        <w:gridCol w:w="840"/>
        <w:gridCol w:w="841"/>
        <w:gridCol w:w="2048"/>
        <w:gridCol w:w="1418"/>
        <w:gridCol w:w="1364"/>
      </w:tblGrid>
      <w:tr w:rsidR="00253770" w:rsidRPr="00EC6DA7" w:rsidTr="004666B8">
        <w:tc>
          <w:tcPr>
            <w:tcW w:w="1644" w:type="dxa"/>
          </w:tcPr>
          <w:p w:rsidR="00253770" w:rsidRPr="00EC6DA7" w:rsidRDefault="00253770" w:rsidP="004666B8">
            <w:pPr>
              <w:spacing w:after="0"/>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Оценка</w:t>
            </w:r>
          </w:p>
        </w:tc>
        <w:tc>
          <w:tcPr>
            <w:tcW w:w="840" w:type="dxa"/>
          </w:tcPr>
          <w:p w:rsidR="00253770" w:rsidRPr="00EC6DA7" w:rsidRDefault="00253770" w:rsidP="004666B8">
            <w:pPr>
              <w:spacing w:after="0"/>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«5»</w:t>
            </w:r>
          </w:p>
        </w:tc>
        <w:tc>
          <w:tcPr>
            <w:tcW w:w="841" w:type="dxa"/>
          </w:tcPr>
          <w:p w:rsidR="00253770" w:rsidRPr="00EC6DA7" w:rsidRDefault="00253770" w:rsidP="004666B8">
            <w:pPr>
              <w:spacing w:after="0"/>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w:t>
            </w:r>
          </w:p>
        </w:tc>
        <w:tc>
          <w:tcPr>
            <w:tcW w:w="840" w:type="dxa"/>
          </w:tcPr>
          <w:p w:rsidR="00253770" w:rsidRPr="00EC6DA7" w:rsidRDefault="00253770" w:rsidP="004666B8">
            <w:pPr>
              <w:spacing w:after="0"/>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«3»</w:t>
            </w:r>
          </w:p>
        </w:tc>
        <w:tc>
          <w:tcPr>
            <w:tcW w:w="841" w:type="dxa"/>
          </w:tcPr>
          <w:p w:rsidR="00253770" w:rsidRPr="00EC6DA7" w:rsidRDefault="00253770" w:rsidP="004666B8">
            <w:pPr>
              <w:spacing w:after="0"/>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«2»</w:t>
            </w:r>
          </w:p>
        </w:tc>
        <w:tc>
          <w:tcPr>
            <w:tcW w:w="2048" w:type="dxa"/>
          </w:tcPr>
          <w:p w:rsidR="00253770" w:rsidRPr="00EC6DA7" w:rsidRDefault="00253770" w:rsidP="004666B8">
            <w:pPr>
              <w:spacing w:after="0" w:line="240" w:lineRule="auto"/>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Успеваемость,</w:t>
            </w:r>
          </w:p>
          <w:p w:rsidR="00253770" w:rsidRPr="00EC6DA7" w:rsidRDefault="00253770" w:rsidP="004666B8">
            <w:pPr>
              <w:spacing w:after="0" w:line="240" w:lineRule="auto"/>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w:t>
            </w:r>
          </w:p>
        </w:tc>
        <w:tc>
          <w:tcPr>
            <w:tcW w:w="1418" w:type="dxa"/>
          </w:tcPr>
          <w:p w:rsidR="00253770" w:rsidRPr="00EC6DA7" w:rsidRDefault="00253770" w:rsidP="004666B8">
            <w:pPr>
              <w:spacing w:after="0" w:line="240" w:lineRule="auto"/>
              <w:jc w:val="both"/>
              <w:rPr>
                <w:rFonts w:ascii="Times New Roman" w:eastAsia="Calibri" w:hAnsi="Times New Roman" w:cs="Times New Roman"/>
                <w:sz w:val="28"/>
                <w:szCs w:val="28"/>
              </w:rPr>
            </w:pPr>
            <w:r w:rsidRPr="00EC6DA7">
              <w:rPr>
                <w:rFonts w:ascii="Times New Roman" w:eastAsia="Calibri" w:hAnsi="Times New Roman" w:cs="Times New Roman"/>
                <w:sz w:val="28"/>
                <w:szCs w:val="28"/>
              </w:rPr>
              <w:t>Качество,</w:t>
            </w:r>
          </w:p>
          <w:p w:rsidR="00253770" w:rsidRPr="00EC6DA7" w:rsidRDefault="00253770" w:rsidP="004666B8">
            <w:pPr>
              <w:spacing w:after="0" w:line="240" w:lineRule="auto"/>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w:t>
            </w:r>
          </w:p>
        </w:tc>
        <w:tc>
          <w:tcPr>
            <w:tcW w:w="1364" w:type="dxa"/>
          </w:tcPr>
          <w:p w:rsidR="00253770" w:rsidRPr="00EC6DA7" w:rsidRDefault="00253770" w:rsidP="004666B8">
            <w:pPr>
              <w:spacing w:after="0" w:line="240" w:lineRule="auto"/>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Средний балл</w:t>
            </w:r>
          </w:p>
        </w:tc>
      </w:tr>
      <w:tr w:rsidR="00253770" w:rsidRPr="00EC6DA7" w:rsidTr="004666B8">
        <w:tc>
          <w:tcPr>
            <w:tcW w:w="1644" w:type="dxa"/>
          </w:tcPr>
          <w:p w:rsidR="00253770" w:rsidRPr="00EC6DA7" w:rsidRDefault="00253770" w:rsidP="004666B8">
            <w:pPr>
              <w:spacing w:after="0"/>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Класс</w:t>
            </w:r>
          </w:p>
        </w:tc>
        <w:tc>
          <w:tcPr>
            <w:tcW w:w="8192" w:type="dxa"/>
            <w:gridSpan w:val="7"/>
          </w:tcPr>
          <w:p w:rsidR="00253770" w:rsidRPr="00EC6DA7" w:rsidRDefault="00253770" w:rsidP="004666B8">
            <w:pPr>
              <w:spacing w:after="0"/>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8А</w:t>
            </w:r>
          </w:p>
        </w:tc>
      </w:tr>
      <w:tr w:rsidR="00253770" w:rsidRPr="00EC6DA7" w:rsidTr="004666B8">
        <w:trPr>
          <w:trHeight w:val="399"/>
        </w:trPr>
        <w:tc>
          <w:tcPr>
            <w:tcW w:w="1644" w:type="dxa"/>
          </w:tcPr>
          <w:p w:rsidR="00253770" w:rsidRPr="00EC6DA7" w:rsidRDefault="00253770" w:rsidP="004666B8">
            <w:pPr>
              <w:spacing w:after="0"/>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Число</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14</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8</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100</w:t>
            </w:r>
          </w:p>
        </w:tc>
        <w:tc>
          <w:tcPr>
            <w:tcW w:w="141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100</w:t>
            </w:r>
          </w:p>
          <w:p w:rsidR="00253770" w:rsidRPr="00EC6DA7" w:rsidRDefault="00253770" w:rsidP="004666B8">
            <w:pPr>
              <w:jc w:val="center"/>
              <w:rPr>
                <w:rFonts w:ascii="Times New Roman" w:eastAsia="Calibri" w:hAnsi="Times New Roman" w:cs="Times New Roman"/>
                <w:sz w:val="28"/>
                <w:szCs w:val="28"/>
              </w:rPr>
            </w:pPr>
          </w:p>
        </w:tc>
        <w:tc>
          <w:tcPr>
            <w:tcW w:w="1364"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4,6</w:t>
            </w: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Доля, %</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63,6</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36,4</w:t>
            </w:r>
          </w:p>
        </w:tc>
        <w:tc>
          <w:tcPr>
            <w:tcW w:w="840" w:type="dxa"/>
          </w:tcPr>
          <w:p w:rsidR="00253770" w:rsidRPr="00EC6DA7" w:rsidRDefault="00253770" w:rsidP="004666B8">
            <w:pP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tcPr>
          <w:p w:rsidR="00253770" w:rsidRPr="00EC6DA7" w:rsidRDefault="00253770" w:rsidP="004666B8">
            <w:pPr>
              <w:jc w:val="center"/>
              <w:rPr>
                <w:rFonts w:ascii="Times New Roman" w:eastAsia="Calibri" w:hAnsi="Times New Roman" w:cs="Times New Roman"/>
                <w:sz w:val="28"/>
                <w:szCs w:val="28"/>
              </w:rPr>
            </w:pPr>
          </w:p>
        </w:tc>
        <w:tc>
          <w:tcPr>
            <w:tcW w:w="1418" w:type="dxa"/>
            <w:vMerge/>
          </w:tcPr>
          <w:p w:rsidR="00253770" w:rsidRPr="00EC6DA7" w:rsidRDefault="00253770" w:rsidP="004666B8">
            <w:pPr>
              <w:jc w:val="center"/>
              <w:rPr>
                <w:rFonts w:ascii="Times New Roman" w:eastAsia="Calibri" w:hAnsi="Times New Roman" w:cs="Times New Roman"/>
                <w:sz w:val="28"/>
                <w:szCs w:val="28"/>
              </w:rPr>
            </w:pPr>
          </w:p>
        </w:tc>
        <w:tc>
          <w:tcPr>
            <w:tcW w:w="1364" w:type="dxa"/>
            <w:vMerge/>
          </w:tcPr>
          <w:p w:rsidR="00253770" w:rsidRPr="00EC6DA7" w:rsidRDefault="00253770" w:rsidP="004666B8">
            <w:pPr>
              <w:jc w:val="center"/>
              <w:rPr>
                <w:rFonts w:ascii="Times New Roman" w:eastAsia="Calibri" w:hAnsi="Times New Roman" w:cs="Times New Roman"/>
                <w:sz w:val="28"/>
                <w:szCs w:val="28"/>
              </w:rPr>
            </w:pP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Класс</w:t>
            </w:r>
          </w:p>
        </w:tc>
        <w:tc>
          <w:tcPr>
            <w:tcW w:w="8192" w:type="dxa"/>
            <w:gridSpan w:val="7"/>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8Б</w:t>
            </w: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Число</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15</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100</w:t>
            </w:r>
          </w:p>
        </w:tc>
        <w:tc>
          <w:tcPr>
            <w:tcW w:w="141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96,0</w:t>
            </w:r>
          </w:p>
        </w:tc>
        <w:tc>
          <w:tcPr>
            <w:tcW w:w="1364"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4,5</w:t>
            </w: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Доля, %</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57,7</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38,5</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3,8</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tcPr>
          <w:p w:rsidR="00253770" w:rsidRPr="00EC6DA7" w:rsidRDefault="00253770" w:rsidP="004666B8">
            <w:pPr>
              <w:jc w:val="center"/>
              <w:rPr>
                <w:rFonts w:ascii="Times New Roman" w:eastAsia="Calibri" w:hAnsi="Times New Roman" w:cs="Times New Roman"/>
                <w:sz w:val="28"/>
                <w:szCs w:val="28"/>
              </w:rPr>
            </w:pPr>
          </w:p>
        </w:tc>
        <w:tc>
          <w:tcPr>
            <w:tcW w:w="1418" w:type="dxa"/>
            <w:vMerge/>
          </w:tcPr>
          <w:p w:rsidR="00253770" w:rsidRPr="00EC6DA7" w:rsidRDefault="00253770" w:rsidP="004666B8">
            <w:pPr>
              <w:jc w:val="center"/>
              <w:rPr>
                <w:rFonts w:ascii="Times New Roman" w:eastAsia="Calibri" w:hAnsi="Times New Roman" w:cs="Times New Roman"/>
                <w:sz w:val="28"/>
                <w:szCs w:val="28"/>
              </w:rPr>
            </w:pPr>
          </w:p>
        </w:tc>
        <w:tc>
          <w:tcPr>
            <w:tcW w:w="1364" w:type="dxa"/>
            <w:vMerge/>
          </w:tcPr>
          <w:p w:rsidR="00253770" w:rsidRPr="00EC6DA7" w:rsidRDefault="00253770" w:rsidP="004666B8">
            <w:pPr>
              <w:jc w:val="center"/>
              <w:rPr>
                <w:rFonts w:ascii="Times New Roman" w:eastAsia="Calibri" w:hAnsi="Times New Roman" w:cs="Times New Roman"/>
                <w:sz w:val="28"/>
                <w:szCs w:val="28"/>
              </w:rPr>
            </w:pP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Класс</w:t>
            </w:r>
          </w:p>
        </w:tc>
        <w:tc>
          <w:tcPr>
            <w:tcW w:w="8192" w:type="dxa"/>
            <w:gridSpan w:val="7"/>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9А</w:t>
            </w: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Число</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8</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12</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2</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100</w:t>
            </w:r>
          </w:p>
        </w:tc>
        <w:tc>
          <w:tcPr>
            <w:tcW w:w="141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91,0</w:t>
            </w:r>
          </w:p>
        </w:tc>
        <w:tc>
          <w:tcPr>
            <w:tcW w:w="1364"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4,3</w:t>
            </w:r>
          </w:p>
          <w:p w:rsidR="00253770" w:rsidRPr="00EC6DA7" w:rsidRDefault="00253770" w:rsidP="004666B8">
            <w:pPr>
              <w:jc w:val="center"/>
              <w:rPr>
                <w:rFonts w:ascii="Times New Roman" w:eastAsia="Calibri" w:hAnsi="Times New Roman" w:cs="Times New Roman"/>
                <w:sz w:val="28"/>
                <w:szCs w:val="28"/>
              </w:rPr>
            </w:pP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lastRenderedPageBreak/>
              <w:t>Доля, %</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36,4</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54,5</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9,1</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tcPr>
          <w:p w:rsidR="00253770" w:rsidRPr="00EC6DA7" w:rsidRDefault="00253770" w:rsidP="004666B8">
            <w:pPr>
              <w:jc w:val="center"/>
              <w:rPr>
                <w:rFonts w:ascii="Times New Roman" w:eastAsia="Calibri" w:hAnsi="Times New Roman" w:cs="Times New Roman"/>
                <w:sz w:val="28"/>
                <w:szCs w:val="28"/>
              </w:rPr>
            </w:pPr>
          </w:p>
        </w:tc>
        <w:tc>
          <w:tcPr>
            <w:tcW w:w="1418" w:type="dxa"/>
            <w:vMerge/>
          </w:tcPr>
          <w:p w:rsidR="00253770" w:rsidRPr="00EC6DA7" w:rsidRDefault="00253770" w:rsidP="004666B8">
            <w:pPr>
              <w:jc w:val="center"/>
              <w:rPr>
                <w:rFonts w:ascii="Times New Roman" w:eastAsia="Calibri" w:hAnsi="Times New Roman" w:cs="Times New Roman"/>
                <w:sz w:val="28"/>
                <w:szCs w:val="28"/>
              </w:rPr>
            </w:pPr>
          </w:p>
        </w:tc>
        <w:tc>
          <w:tcPr>
            <w:tcW w:w="1364" w:type="dxa"/>
            <w:vMerge/>
          </w:tcPr>
          <w:p w:rsidR="00253770" w:rsidRPr="00EC6DA7" w:rsidRDefault="00253770" w:rsidP="004666B8">
            <w:pPr>
              <w:jc w:val="center"/>
              <w:rPr>
                <w:rFonts w:ascii="Times New Roman" w:eastAsia="Calibri" w:hAnsi="Times New Roman" w:cs="Times New Roman"/>
                <w:sz w:val="28"/>
                <w:szCs w:val="28"/>
              </w:rPr>
            </w:pP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Класс</w:t>
            </w:r>
          </w:p>
        </w:tc>
        <w:tc>
          <w:tcPr>
            <w:tcW w:w="8192" w:type="dxa"/>
            <w:gridSpan w:val="7"/>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9Б</w:t>
            </w: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Число</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6</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12</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100</w:t>
            </w:r>
          </w:p>
          <w:p w:rsidR="00253770" w:rsidRPr="00EC6DA7" w:rsidRDefault="00253770" w:rsidP="004666B8">
            <w:pPr>
              <w:jc w:val="center"/>
              <w:rPr>
                <w:rFonts w:ascii="Times New Roman" w:eastAsia="Calibri" w:hAnsi="Times New Roman" w:cs="Times New Roman"/>
                <w:sz w:val="28"/>
                <w:szCs w:val="28"/>
              </w:rPr>
            </w:pPr>
          </w:p>
        </w:tc>
        <w:tc>
          <w:tcPr>
            <w:tcW w:w="141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81,8</w:t>
            </w:r>
          </w:p>
          <w:p w:rsidR="00253770" w:rsidRPr="00EC6DA7" w:rsidRDefault="00253770" w:rsidP="004666B8">
            <w:pPr>
              <w:jc w:val="center"/>
              <w:rPr>
                <w:rFonts w:ascii="Times New Roman" w:eastAsia="Calibri" w:hAnsi="Times New Roman" w:cs="Times New Roman"/>
                <w:sz w:val="28"/>
                <w:szCs w:val="28"/>
              </w:rPr>
            </w:pPr>
          </w:p>
        </w:tc>
        <w:tc>
          <w:tcPr>
            <w:tcW w:w="1364"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4,1</w:t>
            </w:r>
          </w:p>
          <w:p w:rsidR="00253770" w:rsidRPr="00EC6DA7" w:rsidRDefault="00253770" w:rsidP="004666B8">
            <w:pPr>
              <w:jc w:val="center"/>
              <w:rPr>
                <w:rFonts w:ascii="Times New Roman" w:eastAsia="Calibri" w:hAnsi="Times New Roman" w:cs="Times New Roman"/>
                <w:sz w:val="28"/>
                <w:szCs w:val="28"/>
              </w:rPr>
            </w:pP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Доля, %</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27,3</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54,5</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18,2</w:t>
            </w:r>
          </w:p>
        </w:tc>
        <w:tc>
          <w:tcPr>
            <w:tcW w:w="841" w:type="dxa"/>
          </w:tcPr>
          <w:p w:rsidR="00253770" w:rsidRPr="00EC6DA7" w:rsidRDefault="00253770" w:rsidP="004666B8">
            <w:pP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tcPr>
          <w:p w:rsidR="00253770" w:rsidRPr="00EC6DA7" w:rsidRDefault="00253770" w:rsidP="004666B8">
            <w:pPr>
              <w:jc w:val="center"/>
              <w:rPr>
                <w:rFonts w:ascii="Times New Roman" w:eastAsia="Calibri" w:hAnsi="Times New Roman" w:cs="Times New Roman"/>
                <w:sz w:val="28"/>
                <w:szCs w:val="28"/>
              </w:rPr>
            </w:pPr>
          </w:p>
        </w:tc>
        <w:tc>
          <w:tcPr>
            <w:tcW w:w="1418" w:type="dxa"/>
            <w:vMerge/>
          </w:tcPr>
          <w:p w:rsidR="00253770" w:rsidRPr="00EC6DA7" w:rsidRDefault="00253770" w:rsidP="004666B8">
            <w:pPr>
              <w:jc w:val="center"/>
              <w:rPr>
                <w:rFonts w:ascii="Times New Roman" w:eastAsia="Calibri" w:hAnsi="Times New Roman" w:cs="Times New Roman"/>
                <w:sz w:val="28"/>
                <w:szCs w:val="28"/>
              </w:rPr>
            </w:pPr>
          </w:p>
        </w:tc>
        <w:tc>
          <w:tcPr>
            <w:tcW w:w="1364" w:type="dxa"/>
            <w:vMerge/>
          </w:tcPr>
          <w:p w:rsidR="00253770" w:rsidRPr="00EC6DA7" w:rsidRDefault="00253770" w:rsidP="004666B8">
            <w:pPr>
              <w:jc w:val="center"/>
              <w:rPr>
                <w:rFonts w:ascii="Times New Roman" w:eastAsia="Calibri" w:hAnsi="Times New Roman" w:cs="Times New Roman"/>
                <w:sz w:val="28"/>
                <w:szCs w:val="28"/>
              </w:rPr>
            </w:pP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Класс</w:t>
            </w:r>
          </w:p>
        </w:tc>
        <w:tc>
          <w:tcPr>
            <w:tcW w:w="8192" w:type="dxa"/>
            <w:gridSpan w:val="7"/>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9В</w:t>
            </w: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Число</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2</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100</w:t>
            </w:r>
          </w:p>
          <w:p w:rsidR="00253770" w:rsidRPr="00EC6DA7" w:rsidRDefault="00253770" w:rsidP="004666B8">
            <w:pPr>
              <w:jc w:val="center"/>
              <w:rPr>
                <w:rFonts w:ascii="Times New Roman" w:eastAsia="Calibri" w:hAnsi="Times New Roman" w:cs="Times New Roman"/>
                <w:sz w:val="28"/>
                <w:szCs w:val="28"/>
              </w:rPr>
            </w:pPr>
          </w:p>
        </w:tc>
        <w:tc>
          <w:tcPr>
            <w:tcW w:w="141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90,5</w:t>
            </w:r>
          </w:p>
          <w:p w:rsidR="00253770" w:rsidRPr="00EC6DA7" w:rsidRDefault="00253770" w:rsidP="004666B8">
            <w:pPr>
              <w:jc w:val="center"/>
              <w:rPr>
                <w:rFonts w:ascii="Times New Roman" w:eastAsia="Calibri" w:hAnsi="Times New Roman" w:cs="Times New Roman"/>
                <w:sz w:val="28"/>
                <w:szCs w:val="28"/>
              </w:rPr>
            </w:pPr>
          </w:p>
        </w:tc>
        <w:tc>
          <w:tcPr>
            <w:tcW w:w="1364"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4,3</w:t>
            </w:r>
          </w:p>
          <w:p w:rsidR="00253770" w:rsidRPr="00EC6DA7" w:rsidRDefault="00253770" w:rsidP="004666B8">
            <w:pPr>
              <w:jc w:val="center"/>
              <w:rPr>
                <w:rFonts w:ascii="Times New Roman" w:eastAsia="Calibri" w:hAnsi="Times New Roman" w:cs="Times New Roman"/>
                <w:sz w:val="28"/>
                <w:szCs w:val="28"/>
              </w:rPr>
            </w:pP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Доля, %</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42,9</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47,6</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9,5</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tcPr>
          <w:p w:rsidR="00253770" w:rsidRPr="00EC6DA7" w:rsidRDefault="00253770" w:rsidP="004666B8">
            <w:pPr>
              <w:jc w:val="center"/>
              <w:rPr>
                <w:rFonts w:ascii="Times New Roman" w:eastAsia="Calibri" w:hAnsi="Times New Roman" w:cs="Times New Roman"/>
                <w:sz w:val="28"/>
                <w:szCs w:val="28"/>
              </w:rPr>
            </w:pPr>
          </w:p>
        </w:tc>
        <w:tc>
          <w:tcPr>
            <w:tcW w:w="1418" w:type="dxa"/>
            <w:vMerge/>
          </w:tcPr>
          <w:p w:rsidR="00253770" w:rsidRPr="00EC6DA7" w:rsidRDefault="00253770" w:rsidP="004666B8">
            <w:pPr>
              <w:jc w:val="center"/>
              <w:rPr>
                <w:rFonts w:ascii="Times New Roman" w:eastAsia="Calibri" w:hAnsi="Times New Roman" w:cs="Times New Roman"/>
                <w:sz w:val="28"/>
                <w:szCs w:val="28"/>
              </w:rPr>
            </w:pPr>
          </w:p>
        </w:tc>
        <w:tc>
          <w:tcPr>
            <w:tcW w:w="1364" w:type="dxa"/>
            <w:vMerge/>
          </w:tcPr>
          <w:p w:rsidR="00253770" w:rsidRPr="00EC6DA7" w:rsidRDefault="00253770" w:rsidP="004666B8">
            <w:pPr>
              <w:jc w:val="center"/>
              <w:rPr>
                <w:rFonts w:ascii="Times New Roman" w:eastAsia="Calibri" w:hAnsi="Times New Roman" w:cs="Times New Roman"/>
                <w:sz w:val="28"/>
                <w:szCs w:val="28"/>
              </w:rPr>
            </w:pPr>
          </w:p>
        </w:tc>
      </w:tr>
      <w:tr w:rsidR="00253770" w:rsidRPr="00EC6DA7"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Класс</w:t>
            </w:r>
          </w:p>
        </w:tc>
        <w:tc>
          <w:tcPr>
            <w:tcW w:w="8192" w:type="dxa"/>
            <w:gridSpan w:val="7"/>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10А</w:t>
            </w:r>
          </w:p>
        </w:tc>
      </w:tr>
      <w:tr w:rsidR="00253770" w:rsidRPr="00F148B4" w:rsidTr="004666B8">
        <w:tc>
          <w:tcPr>
            <w:tcW w:w="1644"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Число</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3</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12</w:t>
            </w:r>
          </w:p>
        </w:tc>
        <w:tc>
          <w:tcPr>
            <w:tcW w:w="840"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3</w:t>
            </w:r>
          </w:p>
        </w:tc>
        <w:tc>
          <w:tcPr>
            <w:tcW w:w="841" w:type="dxa"/>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0</w:t>
            </w:r>
          </w:p>
        </w:tc>
        <w:tc>
          <w:tcPr>
            <w:tcW w:w="204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100</w:t>
            </w:r>
          </w:p>
        </w:tc>
        <w:tc>
          <w:tcPr>
            <w:tcW w:w="1418" w:type="dxa"/>
            <w:vMerge w:val="restart"/>
          </w:tcPr>
          <w:p w:rsidR="00253770" w:rsidRPr="00EC6DA7"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83,3</w:t>
            </w:r>
          </w:p>
        </w:tc>
        <w:tc>
          <w:tcPr>
            <w:tcW w:w="1364" w:type="dxa"/>
            <w:vMerge w:val="restart"/>
          </w:tcPr>
          <w:p w:rsidR="00253770" w:rsidRPr="00F148B4" w:rsidRDefault="00253770" w:rsidP="004666B8">
            <w:pPr>
              <w:jc w:val="center"/>
              <w:rPr>
                <w:rFonts w:ascii="Times New Roman" w:eastAsia="Calibri" w:hAnsi="Times New Roman" w:cs="Times New Roman"/>
                <w:sz w:val="28"/>
                <w:szCs w:val="28"/>
              </w:rPr>
            </w:pPr>
            <w:r w:rsidRPr="00EC6DA7">
              <w:rPr>
                <w:rFonts w:ascii="Times New Roman" w:eastAsia="Calibri" w:hAnsi="Times New Roman" w:cs="Times New Roman"/>
                <w:sz w:val="28"/>
                <w:szCs w:val="28"/>
              </w:rPr>
              <w:t>4,0</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66,7</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16,6</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10Б</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2048" w:type="dxa"/>
            <w:vMerge w:val="restart"/>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p w:rsidR="00253770" w:rsidRPr="00F148B4" w:rsidRDefault="00253770" w:rsidP="004666B8">
            <w:pPr>
              <w:jc w:val="center"/>
              <w:rPr>
                <w:rFonts w:ascii="Times New Roman" w:eastAsia="Calibri" w:hAnsi="Times New Roman" w:cs="Times New Roman"/>
                <w:sz w:val="28"/>
                <w:szCs w:val="28"/>
              </w:rPr>
            </w:pPr>
          </w:p>
        </w:tc>
        <w:tc>
          <w:tcPr>
            <w:tcW w:w="1418" w:type="dxa"/>
            <w:vMerge w:val="restart"/>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p w:rsidR="00253770" w:rsidRPr="00F148B4" w:rsidRDefault="00253770" w:rsidP="004666B8">
            <w:pPr>
              <w:jc w:val="center"/>
              <w:rPr>
                <w:rFonts w:ascii="Times New Roman" w:eastAsia="Calibri" w:hAnsi="Times New Roman" w:cs="Times New Roman"/>
                <w:sz w:val="28"/>
                <w:szCs w:val="28"/>
              </w:rPr>
            </w:pPr>
          </w:p>
        </w:tc>
        <w:tc>
          <w:tcPr>
            <w:tcW w:w="1364" w:type="dxa"/>
            <w:vMerge w:val="restart"/>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58,3</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41,7</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bl>
    <w:p w:rsidR="00253770" w:rsidRPr="00650712" w:rsidRDefault="00253770" w:rsidP="00253770">
      <w:pPr>
        <w:spacing w:after="0" w:line="360" w:lineRule="auto"/>
        <w:ind w:firstLine="709"/>
        <w:jc w:val="both"/>
        <w:rPr>
          <w:rFonts w:ascii="Times New Roman" w:eastAsia="Calibri" w:hAnsi="Times New Roman" w:cs="Times New Roman"/>
          <w:sz w:val="28"/>
          <w:szCs w:val="28"/>
        </w:rPr>
      </w:pP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xml:space="preserve">Полученные результаты показывают резкое увеличение успеваемости и качество обучения, среднего балла учащихся, что согласуется с динамикой </w:t>
      </w:r>
      <w:r w:rsidRPr="00734D2A">
        <w:rPr>
          <w:rFonts w:ascii="Times New Roman" w:eastAsia="Calibri" w:hAnsi="Times New Roman" w:cs="Times New Roman"/>
          <w:sz w:val="28"/>
          <w:szCs w:val="28"/>
        </w:rPr>
        <w:t>изменения мотивации</w:t>
      </w:r>
      <w:r w:rsidRPr="00650712">
        <w:rPr>
          <w:rFonts w:ascii="Times New Roman" w:eastAsia="Calibri" w:hAnsi="Times New Roman" w:cs="Times New Roman"/>
          <w:sz w:val="28"/>
          <w:szCs w:val="28"/>
        </w:rPr>
        <w:t xml:space="preserve"> обучения к изучению химии в период обучения в </w:t>
      </w:r>
      <w:r w:rsidRPr="00650712">
        <w:rPr>
          <w:rFonts w:ascii="Times New Roman" w:eastAsia="Calibri" w:hAnsi="Times New Roman" w:cs="Times New Roman"/>
          <w:sz w:val="28"/>
          <w:szCs w:val="28"/>
          <w:lang w:val="en-US"/>
        </w:rPr>
        <w:t>I</w:t>
      </w:r>
      <w:r w:rsidRPr="00650712">
        <w:rPr>
          <w:rFonts w:ascii="Times New Roman" w:eastAsia="Calibri" w:hAnsi="Times New Roman" w:cs="Times New Roman"/>
          <w:sz w:val="28"/>
          <w:szCs w:val="28"/>
        </w:rPr>
        <w:t xml:space="preserve"> четверти. </w:t>
      </w:r>
    </w:p>
    <w:p w:rsidR="00253770" w:rsidRPr="00650712" w:rsidRDefault="00664EE0" w:rsidP="0025377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6</w:t>
      </w:r>
      <w:r w:rsidR="00253770" w:rsidRPr="00650712">
        <w:rPr>
          <w:rFonts w:ascii="Times New Roman" w:eastAsia="Calibri" w:hAnsi="Times New Roman" w:cs="Times New Roman"/>
          <w:sz w:val="28"/>
          <w:szCs w:val="28"/>
        </w:rPr>
        <w:t xml:space="preserve"> - Показатели обучения учащихся </w:t>
      </w:r>
      <w:r w:rsidR="00253770" w:rsidRPr="00650712">
        <w:rPr>
          <w:rFonts w:ascii="Times New Roman" w:eastAsia="Calibri" w:hAnsi="Times New Roman" w:cs="Times New Roman"/>
          <w:sz w:val="28"/>
          <w:szCs w:val="28"/>
          <w:lang w:val="en-US"/>
        </w:rPr>
        <w:t>I</w:t>
      </w:r>
      <w:r w:rsidR="00253770" w:rsidRPr="00650712">
        <w:rPr>
          <w:rFonts w:ascii="Times New Roman" w:eastAsia="Calibri" w:hAnsi="Times New Roman" w:cs="Times New Roman"/>
          <w:sz w:val="28"/>
          <w:szCs w:val="28"/>
        </w:rPr>
        <w:t xml:space="preserve"> части эксперимента </w:t>
      </w:r>
    </w:p>
    <w:tbl>
      <w:tblPr>
        <w:tblStyle w:val="a9"/>
        <w:tblW w:w="0" w:type="auto"/>
        <w:tblLook w:val="04A0" w:firstRow="1" w:lastRow="0" w:firstColumn="1" w:lastColumn="0" w:noHBand="0" w:noVBand="1"/>
      </w:tblPr>
      <w:tblGrid>
        <w:gridCol w:w="1885"/>
        <w:gridCol w:w="1517"/>
        <w:gridCol w:w="781"/>
        <w:gridCol w:w="1943"/>
        <w:gridCol w:w="1502"/>
        <w:gridCol w:w="954"/>
        <w:gridCol w:w="1046"/>
      </w:tblGrid>
      <w:tr w:rsidR="00253770" w:rsidTr="004666B8">
        <w:tc>
          <w:tcPr>
            <w:tcW w:w="4244" w:type="dxa"/>
            <w:gridSpan w:val="3"/>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 xml:space="preserve">Начало </w:t>
            </w:r>
            <w:r>
              <w:rPr>
                <w:rFonts w:ascii="Times New Roman" w:eastAsia="Calibri" w:hAnsi="Times New Roman"/>
                <w:sz w:val="28"/>
                <w:szCs w:val="28"/>
                <w:lang w:val="en-US"/>
              </w:rPr>
              <w:t xml:space="preserve">I </w:t>
            </w:r>
            <w:r>
              <w:rPr>
                <w:rFonts w:ascii="Times New Roman" w:eastAsia="Calibri" w:hAnsi="Times New Roman"/>
                <w:sz w:val="28"/>
                <w:szCs w:val="28"/>
              </w:rPr>
              <w:t>четверти</w:t>
            </w:r>
          </w:p>
        </w:tc>
        <w:tc>
          <w:tcPr>
            <w:tcW w:w="4524" w:type="dxa"/>
            <w:gridSpan w:val="3"/>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 xml:space="preserve">Окончание </w:t>
            </w:r>
            <w:r>
              <w:rPr>
                <w:rFonts w:ascii="Times New Roman" w:eastAsia="Calibri" w:hAnsi="Times New Roman"/>
                <w:sz w:val="28"/>
                <w:szCs w:val="28"/>
                <w:lang w:val="en-US"/>
              </w:rPr>
              <w:t xml:space="preserve">I </w:t>
            </w:r>
            <w:r>
              <w:rPr>
                <w:rFonts w:ascii="Times New Roman" w:eastAsia="Calibri" w:hAnsi="Times New Roman"/>
                <w:sz w:val="28"/>
                <w:szCs w:val="28"/>
              </w:rPr>
              <w:t>четверти</w:t>
            </w:r>
          </w:p>
        </w:tc>
        <w:tc>
          <w:tcPr>
            <w:tcW w:w="1085" w:type="dxa"/>
            <w:vMerge w:val="restart"/>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p>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Класс</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Успеваемость</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Качество</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Балл</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Успеваемость</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Качество</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Балл</w:t>
            </w:r>
          </w:p>
        </w:tc>
        <w:tc>
          <w:tcPr>
            <w:tcW w:w="1085" w:type="dxa"/>
            <w:vMerge/>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4.6</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96.0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4.5</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8Б</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63.6</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27.3</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3.0</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91.0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4.3</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54.0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13.6</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2.7</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81.8</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4.1</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9Б</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57.0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28.6</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2.9</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90.5</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4.3</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9В</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61.0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22.0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2.9</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83.3</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4.0</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75.0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50.0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3.4</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4.6</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10Б</w:t>
            </w:r>
          </w:p>
        </w:tc>
      </w:tr>
    </w:tbl>
    <w:p w:rsidR="00253770" w:rsidRPr="00650712" w:rsidRDefault="00253770" w:rsidP="00253770">
      <w:pPr>
        <w:spacing w:after="0" w:line="360" w:lineRule="auto"/>
        <w:ind w:firstLine="709"/>
        <w:jc w:val="both"/>
        <w:rPr>
          <w:rFonts w:ascii="Times New Roman" w:eastAsia="Calibri" w:hAnsi="Times New Roman" w:cs="Times New Roman"/>
          <w:sz w:val="28"/>
          <w:szCs w:val="28"/>
        </w:rPr>
      </w:pPr>
    </w:p>
    <w:p w:rsidR="00253770" w:rsidRPr="00650712" w:rsidRDefault="00253770" w:rsidP="00253770">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lastRenderedPageBreak/>
        <w:t>Таким образом, проведение 1 части эксперимента показало результативность применяемых методов обучения, и привело к увеличению мотивации обучения.</w:t>
      </w:r>
    </w:p>
    <w:p w:rsidR="00253770" w:rsidRPr="00545AFB"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hAnsi="Times New Roman" w:cs="Times New Roman"/>
          <w:sz w:val="28"/>
          <w:szCs w:val="28"/>
        </w:rPr>
        <w:t xml:space="preserve">Приступая ко 2 части эксперимента, на констатирующем этапе (начало </w:t>
      </w:r>
      <w:r w:rsidRPr="00650712">
        <w:rPr>
          <w:rFonts w:ascii="Times New Roman" w:hAnsi="Times New Roman" w:cs="Times New Roman"/>
          <w:sz w:val="28"/>
          <w:szCs w:val="28"/>
          <w:lang w:val="en-US"/>
        </w:rPr>
        <w:t>III</w:t>
      </w:r>
      <w:r w:rsidRPr="00650712">
        <w:rPr>
          <w:rFonts w:ascii="Times New Roman" w:hAnsi="Times New Roman" w:cs="Times New Roman"/>
          <w:sz w:val="28"/>
          <w:szCs w:val="28"/>
        </w:rPr>
        <w:t xml:space="preserve"> четверти) было проведено анкетирование по методике </w:t>
      </w:r>
      <w:proofErr w:type="spellStart"/>
      <w:r w:rsidRPr="00650712">
        <w:rPr>
          <w:rFonts w:ascii="Times New Roman" w:hAnsi="Times New Roman" w:cs="Times New Roman"/>
          <w:sz w:val="28"/>
          <w:szCs w:val="28"/>
        </w:rPr>
        <w:t>Дубовицкой</w:t>
      </w:r>
      <w:proofErr w:type="spellEnd"/>
      <w:r w:rsidRPr="00650712">
        <w:rPr>
          <w:rFonts w:ascii="Times New Roman" w:hAnsi="Times New Roman" w:cs="Times New Roman"/>
          <w:sz w:val="28"/>
          <w:szCs w:val="28"/>
        </w:rPr>
        <w:t xml:space="preserve"> Т.Д. и получены следующие результаты </w:t>
      </w:r>
      <w:r w:rsidRPr="00650712">
        <w:rPr>
          <w:rFonts w:ascii="Times New Roman" w:eastAsia="Calibri" w:hAnsi="Times New Roman" w:cs="Times New Roman"/>
          <w:sz w:val="28"/>
          <w:szCs w:val="28"/>
        </w:rPr>
        <w:t>(</w:t>
      </w:r>
      <w:r>
        <w:rPr>
          <w:rFonts w:ascii="Times New Roman" w:eastAsia="Calibri" w:hAnsi="Times New Roman" w:cs="Times New Roman"/>
          <w:sz w:val="28"/>
          <w:szCs w:val="28"/>
        </w:rPr>
        <w:t>рис.</w:t>
      </w:r>
      <w:r w:rsidR="004224F9">
        <w:rPr>
          <w:rFonts w:ascii="Times New Roman" w:eastAsia="Calibri" w:hAnsi="Times New Roman" w:cs="Times New Roman"/>
          <w:sz w:val="28"/>
          <w:szCs w:val="28"/>
        </w:rPr>
        <w:t xml:space="preserve"> 4</w:t>
      </w:r>
      <w:r w:rsidRPr="00650712">
        <w:rPr>
          <w:rFonts w:ascii="Times New Roman" w:eastAsia="Calibri" w:hAnsi="Times New Roman" w:cs="Times New Roman"/>
          <w:sz w:val="28"/>
          <w:szCs w:val="28"/>
        </w:rPr>
        <w:t>)</w:t>
      </w:r>
      <w:r w:rsidRPr="00653B44">
        <w:rPr>
          <w:rFonts w:ascii="Times New Roman" w:eastAsia="Calibri" w:hAnsi="Times New Roman" w:cs="Times New Roman"/>
          <w:sz w:val="28"/>
          <w:szCs w:val="28"/>
        </w:rPr>
        <w:t>.</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734D2A">
        <w:rPr>
          <w:rFonts w:ascii="Times New Roman" w:eastAsia="Calibri" w:hAnsi="Times New Roman" w:cs="Times New Roman"/>
          <w:sz w:val="28"/>
          <w:szCs w:val="28"/>
        </w:rPr>
        <w:t xml:space="preserve">Результаты диагностики показали наличие трех </w:t>
      </w:r>
      <w:proofErr w:type="gramStart"/>
      <w:r w:rsidRPr="00734D2A">
        <w:rPr>
          <w:rFonts w:ascii="Times New Roman" w:eastAsia="Calibri" w:hAnsi="Times New Roman" w:cs="Times New Roman"/>
          <w:sz w:val="28"/>
          <w:szCs w:val="28"/>
        </w:rPr>
        <w:t>групп</w:t>
      </w:r>
      <w:proofErr w:type="gramEnd"/>
      <w:r w:rsidRPr="00734D2A">
        <w:rPr>
          <w:rFonts w:ascii="Times New Roman" w:eastAsia="Calibri" w:hAnsi="Times New Roman" w:cs="Times New Roman"/>
          <w:sz w:val="28"/>
          <w:szCs w:val="28"/>
        </w:rPr>
        <w:t xml:space="preserve"> учащихся практически в каждом классе с различными уровнями мотивации: по сравнению с окончанием 1-й четверти произошло резкое снижение мотивации учащихся к обучению химии. В 10А классе исчезла группа учащихся с высоким уровнем мотивации. Естественно это отразилось на успеваемости и кач</w:t>
      </w:r>
      <w:r w:rsidR="004224F9">
        <w:rPr>
          <w:rFonts w:ascii="Times New Roman" w:eastAsia="Calibri" w:hAnsi="Times New Roman" w:cs="Times New Roman"/>
          <w:sz w:val="28"/>
          <w:szCs w:val="28"/>
        </w:rPr>
        <w:t>естве обучения учащихся (табл. 7</w:t>
      </w:r>
      <w:r w:rsidRPr="00734D2A">
        <w:rPr>
          <w:rFonts w:ascii="Times New Roman" w:eastAsia="Calibri" w:hAnsi="Times New Roman" w:cs="Times New Roman"/>
          <w:sz w:val="28"/>
          <w:szCs w:val="28"/>
        </w:rPr>
        <w:t>).</w:t>
      </w:r>
      <w:r w:rsidRPr="00650712">
        <w:rPr>
          <w:rFonts w:ascii="Times New Roman" w:eastAsia="Calibri" w:hAnsi="Times New Roman" w:cs="Times New Roman"/>
          <w:sz w:val="28"/>
          <w:szCs w:val="28"/>
        </w:rPr>
        <w:t xml:space="preserve"> </w:t>
      </w:r>
    </w:p>
    <w:p w:rsidR="00253770" w:rsidRPr="00653B44" w:rsidRDefault="00253770" w:rsidP="00253770">
      <w:pPr>
        <w:spacing w:after="0" w:line="360" w:lineRule="auto"/>
        <w:ind w:firstLine="709"/>
        <w:jc w:val="both"/>
        <w:rPr>
          <w:rFonts w:ascii="Times New Roman" w:eastAsia="Calibri" w:hAnsi="Times New Roman" w:cs="Times New Roman"/>
          <w:sz w:val="28"/>
          <w:szCs w:val="28"/>
          <w:lang w:val="en-US"/>
        </w:rPr>
      </w:pPr>
    </w:p>
    <w:p w:rsidR="00253770" w:rsidRDefault="00253770" w:rsidP="00253770">
      <w:pPr>
        <w:spacing w:after="0" w:line="360" w:lineRule="auto"/>
        <w:ind w:left="709"/>
        <w:jc w:val="both"/>
        <w:rPr>
          <w:rFonts w:ascii="Times New Roman" w:eastAsia="Calibri" w:hAnsi="Times New Roman" w:cs="Times New Roman"/>
          <w:sz w:val="28"/>
          <w:szCs w:val="28"/>
          <w:lang w:val="en-US"/>
        </w:rPr>
      </w:pPr>
      <w:r w:rsidRPr="00650712">
        <w:rPr>
          <w:rFonts w:ascii="Times New Roman" w:eastAsia="Calibri" w:hAnsi="Times New Roman" w:cs="Times New Roman"/>
          <w:noProof/>
          <w:sz w:val="28"/>
          <w:szCs w:val="28"/>
          <w:lang w:eastAsia="ru-RU"/>
        </w:rPr>
        <w:drawing>
          <wp:inline distT="0" distB="0" distL="0" distR="0" wp14:anchorId="78A04E34" wp14:editId="38E527C3">
            <wp:extent cx="1790700" cy="1771650"/>
            <wp:effectExtent l="19050" t="0" r="0" b="0"/>
            <wp:docPr id="31"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srcRect l="43532" t="27781" r="29679" b="30547"/>
                    <a:stretch>
                      <a:fillRect/>
                    </a:stretch>
                  </pic:blipFill>
                  <pic:spPr bwMode="auto">
                    <a:xfrm>
                      <a:off x="0" y="0"/>
                      <a:ext cx="1790334" cy="1771288"/>
                    </a:xfrm>
                    <a:prstGeom prst="rect">
                      <a:avLst/>
                    </a:prstGeom>
                    <a:noFill/>
                    <a:ln w="9525">
                      <a:noFill/>
                      <a:miter lim="800000"/>
                      <a:headEnd/>
                      <a:tailEnd/>
                    </a:ln>
                    <a:effectLst/>
                  </pic:spPr>
                </pic:pic>
              </a:graphicData>
            </a:graphic>
          </wp:inline>
        </w:drawing>
      </w:r>
      <w:r w:rsidRPr="00650712">
        <w:rPr>
          <w:rFonts w:ascii="Times New Roman" w:eastAsia="Calibri" w:hAnsi="Times New Roman" w:cs="Times New Roman"/>
          <w:noProof/>
          <w:sz w:val="28"/>
          <w:szCs w:val="28"/>
          <w:lang w:eastAsia="ru-RU"/>
        </w:rPr>
        <w:drawing>
          <wp:inline distT="0" distB="0" distL="0" distR="0" wp14:anchorId="4A333BE1" wp14:editId="2A8D10FD">
            <wp:extent cx="1771650" cy="1524000"/>
            <wp:effectExtent l="19050" t="0" r="0" b="0"/>
            <wp:docPr id="32" name="Рисунок 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srcRect l="44648" t="29765" r="28563" b="28563"/>
                    <a:stretch>
                      <a:fillRect/>
                    </a:stretch>
                  </pic:blipFill>
                  <pic:spPr bwMode="auto">
                    <a:xfrm>
                      <a:off x="0" y="0"/>
                      <a:ext cx="1771647" cy="1523998"/>
                    </a:xfrm>
                    <a:prstGeom prst="rect">
                      <a:avLst/>
                    </a:prstGeom>
                    <a:noFill/>
                    <a:ln w="9525">
                      <a:noFill/>
                      <a:miter lim="800000"/>
                      <a:headEnd/>
                      <a:tailEnd/>
                    </a:ln>
                    <a:effectLst/>
                  </pic:spPr>
                </pic:pic>
              </a:graphicData>
            </a:graphic>
          </wp:inline>
        </w:drawing>
      </w:r>
    </w:p>
    <w:p w:rsidR="00253770" w:rsidRPr="00653B44" w:rsidRDefault="00253770" w:rsidP="00253770">
      <w:pPr>
        <w:spacing w:after="0" w:line="360" w:lineRule="auto"/>
        <w:ind w:left="709"/>
        <w:jc w:val="both"/>
        <w:rPr>
          <w:rFonts w:ascii="Times New Roman" w:eastAsia="Calibri" w:hAnsi="Times New Roman" w:cs="Times New Roman"/>
          <w:sz w:val="28"/>
          <w:szCs w:val="28"/>
          <w:lang w:val="en-US"/>
        </w:rPr>
      </w:pPr>
      <w:r w:rsidRPr="00650712">
        <w:rPr>
          <w:rFonts w:ascii="Times New Roman" w:eastAsia="Calibri" w:hAnsi="Times New Roman" w:cs="Times New Roman"/>
          <w:noProof/>
          <w:sz w:val="28"/>
          <w:szCs w:val="28"/>
          <w:lang w:eastAsia="ru-RU"/>
        </w:rPr>
        <w:drawing>
          <wp:inline distT="0" distB="0" distL="0" distR="0" wp14:anchorId="00D1831F" wp14:editId="009FDB23">
            <wp:extent cx="1809750" cy="1562100"/>
            <wp:effectExtent l="19050" t="0" r="0" b="0"/>
            <wp:docPr id="33" name="Рисунок 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6" cstate="print"/>
                    <a:srcRect l="44648" t="29765" r="26330" b="28563"/>
                    <a:stretch>
                      <a:fillRect/>
                    </a:stretch>
                  </pic:blipFill>
                  <pic:spPr bwMode="auto">
                    <a:xfrm>
                      <a:off x="0" y="0"/>
                      <a:ext cx="1811810" cy="1563878"/>
                    </a:xfrm>
                    <a:prstGeom prst="rect">
                      <a:avLst/>
                    </a:prstGeom>
                    <a:noFill/>
                    <a:ln w="9525">
                      <a:noFill/>
                      <a:miter lim="800000"/>
                      <a:headEnd/>
                      <a:tailEnd/>
                    </a:ln>
                    <a:effectLst/>
                  </pic:spPr>
                </pic:pic>
              </a:graphicData>
            </a:graphic>
          </wp:inline>
        </w:drawing>
      </w:r>
      <w:r w:rsidRPr="00650712">
        <w:rPr>
          <w:rFonts w:ascii="Times New Roman" w:eastAsia="Calibri" w:hAnsi="Times New Roman" w:cs="Times New Roman"/>
          <w:noProof/>
          <w:sz w:val="28"/>
          <w:szCs w:val="28"/>
          <w:lang w:eastAsia="ru-RU"/>
        </w:rPr>
        <w:drawing>
          <wp:inline distT="0" distB="0" distL="0" distR="0" wp14:anchorId="0FA67AE7" wp14:editId="00C59CD7">
            <wp:extent cx="1714500" cy="1266825"/>
            <wp:effectExtent l="19050" t="0" r="0" b="0"/>
            <wp:docPr id="34" name="Рисунок 9"/>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7" cstate="print"/>
                    <a:srcRect l="44648" t="31750" r="27446" b="32531"/>
                    <a:stretch>
                      <a:fillRect/>
                    </a:stretch>
                  </pic:blipFill>
                  <pic:spPr bwMode="auto">
                    <a:xfrm>
                      <a:off x="0" y="0"/>
                      <a:ext cx="1713564" cy="1266133"/>
                    </a:xfrm>
                    <a:prstGeom prst="rect">
                      <a:avLst/>
                    </a:prstGeom>
                    <a:noFill/>
                    <a:ln w="9525">
                      <a:noFill/>
                      <a:miter lim="800000"/>
                      <a:headEnd/>
                      <a:tailEnd/>
                    </a:ln>
                    <a:effectLst/>
                  </pic:spPr>
                </pic:pic>
              </a:graphicData>
            </a:graphic>
          </wp:inline>
        </w:drawing>
      </w:r>
      <w:r w:rsidRPr="00650712">
        <w:rPr>
          <w:rFonts w:ascii="Times New Roman" w:eastAsia="Calibri" w:hAnsi="Times New Roman" w:cs="Times New Roman"/>
          <w:noProof/>
          <w:sz w:val="28"/>
          <w:szCs w:val="28"/>
          <w:lang w:eastAsia="ru-RU"/>
        </w:rPr>
        <w:drawing>
          <wp:inline distT="0" distB="0" distL="0" distR="0" wp14:anchorId="381E8FAD" wp14:editId="077ABE73">
            <wp:extent cx="1866900" cy="1190625"/>
            <wp:effectExtent l="19050" t="0" r="0" b="0"/>
            <wp:docPr id="35" name="Рисунок 10"/>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8" cstate="print"/>
                    <a:srcRect l="42238" t="31750" r="26508" b="34516"/>
                    <a:stretch>
                      <a:fillRect/>
                    </a:stretch>
                  </pic:blipFill>
                  <pic:spPr bwMode="auto">
                    <a:xfrm>
                      <a:off x="0" y="0"/>
                      <a:ext cx="1869922" cy="1192552"/>
                    </a:xfrm>
                    <a:prstGeom prst="rect">
                      <a:avLst/>
                    </a:prstGeom>
                    <a:noFill/>
                    <a:ln w="9525">
                      <a:noFill/>
                      <a:miter lim="800000"/>
                      <a:headEnd/>
                      <a:tailEnd/>
                    </a:ln>
                    <a:effectLst/>
                  </pic:spPr>
                </pic:pic>
              </a:graphicData>
            </a:graphic>
          </wp:inline>
        </w:drawing>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noProof/>
          <w:sz w:val="28"/>
          <w:szCs w:val="28"/>
          <w:lang w:eastAsia="ru-RU"/>
        </w:rPr>
        <w:drawing>
          <wp:inline distT="0" distB="0" distL="0" distR="0" wp14:anchorId="0AE8F9E7" wp14:editId="26C7C845">
            <wp:extent cx="1562100" cy="1600200"/>
            <wp:effectExtent l="19050" t="0" r="0" b="0"/>
            <wp:docPr id="36" name="Рисунок 1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9" cstate="print"/>
                    <a:srcRect l="45764" t="25796" r="30795" b="30547"/>
                    <a:stretch>
                      <a:fillRect/>
                    </a:stretch>
                  </pic:blipFill>
                  <pic:spPr bwMode="auto">
                    <a:xfrm>
                      <a:off x="0" y="0"/>
                      <a:ext cx="1559367" cy="1597401"/>
                    </a:xfrm>
                    <a:prstGeom prst="rect">
                      <a:avLst/>
                    </a:prstGeom>
                    <a:noFill/>
                    <a:ln w="9525">
                      <a:noFill/>
                      <a:miter lim="800000"/>
                      <a:headEnd/>
                      <a:tailEnd/>
                    </a:ln>
                    <a:effectLst/>
                  </pic:spPr>
                </pic:pic>
              </a:graphicData>
            </a:graphic>
          </wp:inline>
        </w:drawing>
      </w:r>
      <w:r w:rsidRPr="00650712">
        <w:rPr>
          <w:rFonts w:ascii="Times New Roman" w:eastAsia="Calibri" w:hAnsi="Times New Roman" w:cs="Times New Roman"/>
          <w:noProof/>
          <w:sz w:val="28"/>
          <w:szCs w:val="28"/>
          <w:lang w:eastAsia="ru-RU"/>
        </w:rPr>
        <w:drawing>
          <wp:inline distT="0" distB="0" distL="0" distR="0" wp14:anchorId="595ABF21" wp14:editId="09633A72">
            <wp:extent cx="1885950" cy="1381125"/>
            <wp:effectExtent l="19050" t="0" r="0" b="0"/>
            <wp:docPr id="37" name="Рисунок 12"/>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30" cstate="print"/>
                    <a:srcRect l="44648" t="29765" r="27446" b="30547"/>
                    <a:stretch>
                      <a:fillRect/>
                    </a:stretch>
                  </pic:blipFill>
                  <pic:spPr bwMode="auto">
                    <a:xfrm>
                      <a:off x="0" y="0"/>
                      <a:ext cx="1885964" cy="1381135"/>
                    </a:xfrm>
                    <a:prstGeom prst="rect">
                      <a:avLst/>
                    </a:prstGeom>
                    <a:noFill/>
                    <a:ln w="9525">
                      <a:noFill/>
                      <a:miter lim="800000"/>
                      <a:headEnd/>
                      <a:tailEnd/>
                    </a:ln>
                    <a:effectLst/>
                  </pic:spPr>
                </pic:pic>
              </a:graphicData>
            </a:graphic>
          </wp:inline>
        </w:drawing>
      </w:r>
    </w:p>
    <w:p w:rsidR="00253770" w:rsidRPr="00545AFB" w:rsidRDefault="004224F9" w:rsidP="00253770">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Рисунок 4</w:t>
      </w:r>
      <w:r w:rsidR="00253770" w:rsidRPr="00650712">
        <w:rPr>
          <w:rFonts w:ascii="Times New Roman" w:hAnsi="Times New Roman" w:cs="Times New Roman"/>
          <w:sz w:val="28"/>
          <w:szCs w:val="28"/>
        </w:rPr>
        <w:t xml:space="preserve"> – Результаты определения мотивации учащихся в каждом </w:t>
      </w:r>
      <w:r w:rsidR="00253770" w:rsidRPr="00734D2A">
        <w:rPr>
          <w:rFonts w:ascii="Times New Roman" w:hAnsi="Times New Roman" w:cs="Times New Roman"/>
          <w:sz w:val="28"/>
          <w:szCs w:val="28"/>
        </w:rPr>
        <w:t xml:space="preserve">классе к предмету химии (начало </w:t>
      </w:r>
      <w:r w:rsidR="00253770" w:rsidRPr="00734D2A">
        <w:rPr>
          <w:rFonts w:ascii="Times New Roman" w:hAnsi="Times New Roman" w:cs="Times New Roman"/>
          <w:sz w:val="28"/>
          <w:szCs w:val="28"/>
          <w:lang w:val="en-US"/>
        </w:rPr>
        <w:t>III</w:t>
      </w:r>
      <w:r w:rsidR="00253770" w:rsidRPr="00734D2A">
        <w:rPr>
          <w:rFonts w:ascii="Times New Roman" w:hAnsi="Times New Roman" w:cs="Times New Roman"/>
          <w:sz w:val="28"/>
          <w:szCs w:val="28"/>
        </w:rPr>
        <w:t xml:space="preserve"> четверти)</w:t>
      </w:r>
    </w:p>
    <w:p w:rsidR="00253770"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xml:space="preserve">Если сравнивать полученные результаты диагностики успеваемости и качества обучения с данными за </w:t>
      </w:r>
      <w:r w:rsidRPr="00650712">
        <w:rPr>
          <w:rFonts w:ascii="Times New Roman" w:eastAsia="Calibri" w:hAnsi="Times New Roman" w:cs="Times New Roman"/>
          <w:sz w:val="28"/>
          <w:szCs w:val="28"/>
          <w:lang w:val="en-US"/>
        </w:rPr>
        <w:t>I</w:t>
      </w:r>
      <w:r w:rsidR="005C1E38">
        <w:rPr>
          <w:rFonts w:ascii="Times New Roman" w:eastAsia="Calibri" w:hAnsi="Times New Roman" w:cs="Times New Roman"/>
          <w:sz w:val="28"/>
          <w:szCs w:val="28"/>
        </w:rPr>
        <w:t xml:space="preserve"> четверть (табл. 8</w:t>
      </w:r>
      <w:r w:rsidRPr="00650712">
        <w:rPr>
          <w:rFonts w:ascii="Times New Roman" w:eastAsia="Calibri" w:hAnsi="Times New Roman" w:cs="Times New Roman"/>
          <w:sz w:val="28"/>
          <w:szCs w:val="28"/>
        </w:rPr>
        <w:t xml:space="preserve">), то наблюдается снижение успеваемости и качества обучения; среднего балла учащихся, что является доказательством спада активности учащихся, приступающих к обучению в </w:t>
      </w:r>
      <w:r w:rsidRPr="00650712">
        <w:rPr>
          <w:rFonts w:ascii="Times New Roman" w:eastAsia="Calibri" w:hAnsi="Times New Roman" w:cs="Times New Roman"/>
          <w:sz w:val="28"/>
          <w:szCs w:val="28"/>
          <w:lang w:val="en-US"/>
        </w:rPr>
        <w:t>III</w:t>
      </w:r>
      <w:r w:rsidRPr="00650712">
        <w:rPr>
          <w:rFonts w:ascii="Times New Roman" w:eastAsia="Calibri" w:hAnsi="Times New Roman" w:cs="Times New Roman"/>
          <w:sz w:val="28"/>
          <w:szCs w:val="28"/>
        </w:rPr>
        <w:t xml:space="preserve"> четверти.</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Причинами наблюдаемого явления могут быть несколько факторов:</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смена учителя химии (разный стиль работы учителя-предметника, разные методы и технологии работы);</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усложнение изучаемого химического материала;</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длительные каникулы.</w:t>
      </w:r>
    </w:p>
    <w:p w:rsidR="00253770" w:rsidRPr="00145F7C" w:rsidRDefault="00253770" w:rsidP="00253770">
      <w:pPr>
        <w:autoSpaceDE w:val="0"/>
        <w:autoSpaceDN w:val="0"/>
        <w:adjustRightInd w:val="0"/>
        <w:spacing w:after="0" w:line="360" w:lineRule="auto"/>
        <w:rPr>
          <w:rFonts w:ascii="Times New Roman" w:hAnsi="Times New Roman" w:cs="Times New Roman"/>
          <w:sz w:val="28"/>
          <w:szCs w:val="28"/>
        </w:rPr>
      </w:pP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xml:space="preserve">Таблица </w:t>
      </w:r>
      <w:r w:rsidR="004224F9">
        <w:rPr>
          <w:rFonts w:ascii="Times New Roman" w:eastAsia="Calibri" w:hAnsi="Times New Roman" w:cs="Times New Roman"/>
          <w:sz w:val="28"/>
          <w:szCs w:val="28"/>
        </w:rPr>
        <w:t>7</w:t>
      </w:r>
      <w:r w:rsidRPr="00650712">
        <w:rPr>
          <w:rFonts w:ascii="Times New Roman" w:eastAsia="Calibri" w:hAnsi="Times New Roman" w:cs="Times New Roman"/>
          <w:sz w:val="28"/>
          <w:szCs w:val="28"/>
        </w:rPr>
        <w:t xml:space="preserve"> - Показатели обучения учащихся (начало </w:t>
      </w:r>
      <w:r w:rsidRPr="00650712">
        <w:rPr>
          <w:rFonts w:ascii="Times New Roman" w:eastAsia="Calibri" w:hAnsi="Times New Roman" w:cs="Times New Roman"/>
          <w:sz w:val="28"/>
          <w:szCs w:val="28"/>
          <w:lang w:val="en-US"/>
        </w:rPr>
        <w:t>III</w:t>
      </w:r>
      <w:r w:rsidRPr="00650712">
        <w:rPr>
          <w:rFonts w:ascii="Times New Roman" w:eastAsia="Calibri" w:hAnsi="Times New Roman" w:cs="Times New Roman"/>
          <w:sz w:val="28"/>
          <w:szCs w:val="28"/>
        </w:rPr>
        <w:t xml:space="preserve"> четверти)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840"/>
        <w:gridCol w:w="841"/>
        <w:gridCol w:w="840"/>
        <w:gridCol w:w="841"/>
        <w:gridCol w:w="2048"/>
        <w:gridCol w:w="1418"/>
        <w:gridCol w:w="1364"/>
      </w:tblGrid>
      <w:tr w:rsidR="00253770" w:rsidRPr="00F148B4" w:rsidTr="004666B8">
        <w:tc>
          <w:tcPr>
            <w:tcW w:w="1644"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Оценка</w:t>
            </w:r>
          </w:p>
        </w:tc>
        <w:tc>
          <w:tcPr>
            <w:tcW w:w="840"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41"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0"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41"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48" w:type="dxa"/>
          </w:tcPr>
          <w:p w:rsidR="00253770" w:rsidRDefault="00253770" w:rsidP="004666B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Успеваемость,</w:t>
            </w:r>
          </w:p>
          <w:p w:rsidR="00253770" w:rsidRPr="00F148B4" w:rsidRDefault="00253770" w:rsidP="004666B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Pr>
          <w:p w:rsidR="00253770" w:rsidRPr="00F148B4" w:rsidRDefault="00253770" w:rsidP="004666B8">
            <w:pPr>
              <w:spacing w:after="0" w:line="240" w:lineRule="auto"/>
              <w:jc w:val="both"/>
              <w:rPr>
                <w:rFonts w:ascii="Times New Roman" w:eastAsia="Calibri" w:hAnsi="Times New Roman" w:cs="Times New Roman"/>
                <w:sz w:val="28"/>
                <w:szCs w:val="28"/>
              </w:rPr>
            </w:pPr>
            <w:r w:rsidRPr="00F148B4">
              <w:rPr>
                <w:rFonts w:ascii="Times New Roman" w:eastAsia="Calibri" w:hAnsi="Times New Roman" w:cs="Times New Roman"/>
                <w:sz w:val="28"/>
                <w:szCs w:val="28"/>
              </w:rPr>
              <w:t>Качество,</w:t>
            </w:r>
          </w:p>
          <w:p w:rsidR="00253770" w:rsidRPr="00F148B4" w:rsidRDefault="00253770" w:rsidP="004666B8">
            <w:pPr>
              <w:spacing w:after="0" w:line="240" w:lineRule="auto"/>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1364" w:type="dxa"/>
          </w:tcPr>
          <w:p w:rsidR="00253770" w:rsidRPr="00F148B4" w:rsidRDefault="00253770" w:rsidP="004666B8">
            <w:pPr>
              <w:spacing w:after="0" w:line="240" w:lineRule="auto"/>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Средний балл</w:t>
            </w:r>
          </w:p>
        </w:tc>
      </w:tr>
      <w:tr w:rsidR="00253770" w:rsidRPr="00F148B4" w:rsidTr="004666B8">
        <w:tc>
          <w:tcPr>
            <w:tcW w:w="1644"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8А</w:t>
            </w:r>
          </w:p>
        </w:tc>
      </w:tr>
      <w:tr w:rsidR="00253770" w:rsidRPr="00F148B4" w:rsidTr="004666B8">
        <w:tc>
          <w:tcPr>
            <w:tcW w:w="1644" w:type="dxa"/>
          </w:tcPr>
          <w:p w:rsidR="00253770" w:rsidRPr="00F148B4" w:rsidRDefault="00253770" w:rsidP="004666B8">
            <w:pPr>
              <w:spacing w:after="0"/>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Число</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4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91,0</w:t>
            </w:r>
          </w:p>
        </w:tc>
        <w:tc>
          <w:tcPr>
            <w:tcW w:w="141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50,0</w:t>
            </w:r>
          </w:p>
          <w:p w:rsidR="00253770" w:rsidRPr="00F148B4" w:rsidRDefault="00253770" w:rsidP="004666B8">
            <w:pPr>
              <w:jc w:val="center"/>
              <w:rPr>
                <w:rFonts w:ascii="Times New Roman" w:eastAsia="Calibri" w:hAnsi="Times New Roman" w:cs="Times New Roman"/>
                <w:sz w:val="28"/>
                <w:szCs w:val="28"/>
              </w:rPr>
            </w:pPr>
          </w:p>
        </w:tc>
        <w:tc>
          <w:tcPr>
            <w:tcW w:w="1364"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253770" w:rsidRPr="00F148B4" w:rsidTr="004666B8">
        <w:tc>
          <w:tcPr>
            <w:tcW w:w="1644"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13,6</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36,4</w:t>
            </w:r>
          </w:p>
        </w:tc>
        <w:tc>
          <w:tcPr>
            <w:tcW w:w="840" w:type="dxa"/>
          </w:tcPr>
          <w:p w:rsidR="00253770" w:rsidRPr="00F148B4" w:rsidRDefault="00253770" w:rsidP="004666B8">
            <w:pPr>
              <w:rPr>
                <w:rFonts w:ascii="Times New Roman" w:eastAsia="Calibri" w:hAnsi="Times New Roman" w:cs="Times New Roman"/>
                <w:sz w:val="28"/>
                <w:szCs w:val="28"/>
              </w:rPr>
            </w:pPr>
            <w:r>
              <w:rPr>
                <w:rFonts w:ascii="Times New Roman" w:eastAsia="Calibri" w:hAnsi="Times New Roman" w:cs="Times New Roman"/>
                <w:sz w:val="28"/>
                <w:szCs w:val="28"/>
              </w:rPr>
              <w:t>41,0</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8Б</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04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88,5</w:t>
            </w:r>
          </w:p>
        </w:tc>
        <w:tc>
          <w:tcPr>
            <w:tcW w:w="141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54,5</w:t>
            </w:r>
          </w:p>
        </w:tc>
        <w:tc>
          <w:tcPr>
            <w:tcW w:w="1364"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15,4</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30,8</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42,3</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11,5</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9А</w:t>
            </w:r>
          </w:p>
        </w:tc>
      </w:tr>
      <w:tr w:rsidR="00253770" w:rsidRPr="00F148B4" w:rsidTr="004666B8">
        <w:tc>
          <w:tcPr>
            <w:tcW w:w="1644"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204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63,6</w:t>
            </w:r>
          </w:p>
        </w:tc>
        <w:tc>
          <w:tcPr>
            <w:tcW w:w="141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22,7</w:t>
            </w:r>
          </w:p>
        </w:tc>
        <w:tc>
          <w:tcPr>
            <w:tcW w:w="1364" w:type="dxa"/>
            <w:vMerge w:val="restart"/>
          </w:tcPr>
          <w:p w:rsidR="00253770" w:rsidRPr="00F148B4" w:rsidRDefault="00253770" w:rsidP="004666B8">
            <w:pPr>
              <w:rPr>
                <w:rFonts w:ascii="Times New Roman" w:eastAsia="Calibri" w:hAnsi="Times New Roman" w:cs="Times New Roman"/>
                <w:sz w:val="28"/>
                <w:szCs w:val="28"/>
              </w:rPr>
            </w:pPr>
            <w:r>
              <w:rPr>
                <w:rFonts w:ascii="Times New Roman" w:eastAsia="Calibri" w:hAnsi="Times New Roman" w:cs="Times New Roman"/>
                <w:sz w:val="28"/>
                <w:szCs w:val="28"/>
              </w:rPr>
              <w:t>2,9</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22,7</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41,0</w:t>
            </w:r>
          </w:p>
        </w:tc>
        <w:tc>
          <w:tcPr>
            <w:tcW w:w="841" w:type="dxa"/>
          </w:tcPr>
          <w:p w:rsidR="00253770" w:rsidRPr="00F148B4" w:rsidRDefault="00253770" w:rsidP="004666B8">
            <w:pPr>
              <w:rPr>
                <w:rFonts w:ascii="Times New Roman" w:eastAsia="Calibri" w:hAnsi="Times New Roman" w:cs="Times New Roman"/>
                <w:sz w:val="28"/>
                <w:szCs w:val="28"/>
              </w:rPr>
            </w:pPr>
            <w:r>
              <w:rPr>
                <w:rFonts w:ascii="Times New Roman" w:eastAsia="Calibri" w:hAnsi="Times New Roman" w:cs="Times New Roman"/>
                <w:sz w:val="28"/>
                <w:szCs w:val="28"/>
              </w:rPr>
              <w:t>36,3</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9Б</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204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45,5</w:t>
            </w:r>
          </w:p>
        </w:tc>
        <w:tc>
          <w:tcPr>
            <w:tcW w:w="1418" w:type="dxa"/>
            <w:vMerge w:val="restart"/>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9,0</w:t>
            </w:r>
          </w:p>
          <w:p w:rsidR="00253770" w:rsidRPr="00F148B4" w:rsidRDefault="00253770" w:rsidP="004666B8">
            <w:pPr>
              <w:jc w:val="center"/>
              <w:rPr>
                <w:rFonts w:ascii="Times New Roman" w:eastAsia="Calibri" w:hAnsi="Times New Roman" w:cs="Times New Roman"/>
                <w:sz w:val="28"/>
                <w:szCs w:val="28"/>
              </w:rPr>
            </w:pPr>
          </w:p>
        </w:tc>
        <w:tc>
          <w:tcPr>
            <w:tcW w:w="1364" w:type="dxa"/>
            <w:vMerge w:val="restart"/>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9,1</w:t>
            </w:r>
          </w:p>
        </w:tc>
        <w:tc>
          <w:tcPr>
            <w:tcW w:w="840"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36,4</w:t>
            </w:r>
          </w:p>
        </w:tc>
        <w:tc>
          <w:tcPr>
            <w:tcW w:w="841" w:type="dxa"/>
          </w:tcPr>
          <w:p w:rsidR="00253770" w:rsidRPr="00F148B4" w:rsidRDefault="00253770" w:rsidP="004666B8">
            <w:pPr>
              <w:rPr>
                <w:rFonts w:ascii="Times New Roman" w:eastAsia="Calibri" w:hAnsi="Times New Roman" w:cs="Times New Roman"/>
                <w:sz w:val="28"/>
                <w:szCs w:val="28"/>
              </w:rPr>
            </w:pPr>
            <w:r>
              <w:rPr>
                <w:rFonts w:ascii="Times New Roman" w:eastAsia="Calibri" w:hAnsi="Times New Roman" w:cs="Times New Roman"/>
                <w:sz w:val="28"/>
                <w:szCs w:val="28"/>
              </w:rPr>
              <w:t>54,5</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9В</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Число</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204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52,4</w:t>
            </w:r>
          </w:p>
        </w:tc>
        <w:tc>
          <w:tcPr>
            <w:tcW w:w="1418" w:type="dxa"/>
            <w:vMerge w:val="restart"/>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19,0</w:t>
            </w:r>
          </w:p>
          <w:p w:rsidR="00253770" w:rsidRPr="00F148B4" w:rsidRDefault="00253770" w:rsidP="004666B8">
            <w:pPr>
              <w:jc w:val="center"/>
              <w:rPr>
                <w:rFonts w:ascii="Times New Roman" w:eastAsia="Calibri" w:hAnsi="Times New Roman" w:cs="Times New Roman"/>
                <w:sz w:val="28"/>
                <w:szCs w:val="28"/>
              </w:rPr>
            </w:pPr>
          </w:p>
        </w:tc>
        <w:tc>
          <w:tcPr>
            <w:tcW w:w="1364" w:type="dxa"/>
            <w:vMerge w:val="restart"/>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19,1</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33,3</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47,6</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10А</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841" w:type="dxa"/>
          </w:tcPr>
          <w:p w:rsidR="00253770" w:rsidRDefault="00253770" w:rsidP="004666B8">
            <w:pP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204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50,0</w:t>
            </w:r>
          </w:p>
        </w:tc>
        <w:tc>
          <w:tcPr>
            <w:tcW w:w="141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1364" w:type="dxa"/>
            <w:vMerge w:val="restart"/>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33,3</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50,0</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10Б</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Число</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4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83,3</w:t>
            </w:r>
          </w:p>
        </w:tc>
        <w:tc>
          <w:tcPr>
            <w:tcW w:w="141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50,0</w:t>
            </w:r>
          </w:p>
        </w:tc>
        <w:tc>
          <w:tcPr>
            <w:tcW w:w="1364"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33,3</w:t>
            </w:r>
          </w:p>
        </w:tc>
        <w:tc>
          <w:tcPr>
            <w:tcW w:w="840"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33,3</w:t>
            </w:r>
          </w:p>
        </w:tc>
        <w:tc>
          <w:tcPr>
            <w:tcW w:w="841"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2048" w:type="dxa"/>
            <w:vMerge/>
          </w:tcPr>
          <w:p w:rsidR="00253770" w:rsidRPr="00F148B4"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bl>
    <w:p w:rsidR="00253770" w:rsidRDefault="00253770" w:rsidP="004224F9">
      <w:pPr>
        <w:spacing w:after="0" w:line="360" w:lineRule="auto"/>
        <w:jc w:val="both"/>
        <w:rPr>
          <w:rFonts w:ascii="Times New Roman" w:eastAsia="Calibri" w:hAnsi="Times New Roman" w:cs="Times New Roman"/>
          <w:sz w:val="28"/>
          <w:szCs w:val="28"/>
        </w:rPr>
      </w:pPr>
    </w:p>
    <w:p w:rsidR="00253770" w:rsidRPr="00650712" w:rsidRDefault="004224F9" w:rsidP="0025377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8</w:t>
      </w:r>
      <w:r w:rsidR="00253770" w:rsidRPr="00650712">
        <w:rPr>
          <w:rFonts w:ascii="Times New Roman" w:eastAsia="Calibri" w:hAnsi="Times New Roman" w:cs="Times New Roman"/>
          <w:sz w:val="28"/>
          <w:szCs w:val="28"/>
        </w:rPr>
        <w:t xml:space="preserve"> - Показатели обучения учащихся</w:t>
      </w:r>
    </w:p>
    <w:tbl>
      <w:tblPr>
        <w:tblStyle w:val="a9"/>
        <w:tblW w:w="0" w:type="auto"/>
        <w:tblLook w:val="04A0" w:firstRow="1" w:lastRow="0" w:firstColumn="1" w:lastColumn="0" w:noHBand="0" w:noVBand="1"/>
      </w:tblPr>
      <w:tblGrid>
        <w:gridCol w:w="1885"/>
        <w:gridCol w:w="1517"/>
        <w:gridCol w:w="781"/>
        <w:gridCol w:w="1943"/>
        <w:gridCol w:w="1502"/>
        <w:gridCol w:w="954"/>
        <w:gridCol w:w="1046"/>
      </w:tblGrid>
      <w:tr w:rsidR="00253770" w:rsidTr="004666B8">
        <w:tc>
          <w:tcPr>
            <w:tcW w:w="4244" w:type="dxa"/>
            <w:gridSpan w:val="3"/>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 xml:space="preserve">Окончание </w:t>
            </w:r>
            <w:r>
              <w:rPr>
                <w:rFonts w:ascii="Times New Roman" w:eastAsia="Calibri" w:hAnsi="Times New Roman"/>
                <w:sz w:val="28"/>
                <w:szCs w:val="28"/>
                <w:lang w:val="en-US"/>
              </w:rPr>
              <w:t>I</w:t>
            </w:r>
            <w:r>
              <w:rPr>
                <w:rFonts w:ascii="Times New Roman" w:eastAsia="Calibri" w:hAnsi="Times New Roman"/>
                <w:sz w:val="28"/>
                <w:szCs w:val="28"/>
              </w:rPr>
              <w:t xml:space="preserve"> четверти</w:t>
            </w:r>
          </w:p>
        </w:tc>
        <w:tc>
          <w:tcPr>
            <w:tcW w:w="4524" w:type="dxa"/>
            <w:gridSpan w:val="3"/>
            <w:tcBorders>
              <w:right w:val="single" w:sz="4" w:space="0" w:color="auto"/>
            </w:tcBorders>
          </w:tcPr>
          <w:p w:rsidR="00253770" w:rsidRPr="00015D09"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 xml:space="preserve">Начало </w:t>
            </w:r>
            <w:r>
              <w:rPr>
                <w:rFonts w:ascii="Times New Roman" w:eastAsia="Calibri" w:hAnsi="Times New Roman"/>
                <w:sz w:val="28"/>
                <w:szCs w:val="28"/>
                <w:lang w:val="en-US"/>
              </w:rPr>
              <w:t>III</w:t>
            </w:r>
            <w:r>
              <w:rPr>
                <w:rFonts w:ascii="Times New Roman" w:eastAsia="Calibri" w:hAnsi="Times New Roman"/>
                <w:sz w:val="28"/>
                <w:szCs w:val="28"/>
              </w:rPr>
              <w:t xml:space="preserve"> четверти</w:t>
            </w:r>
          </w:p>
        </w:tc>
        <w:tc>
          <w:tcPr>
            <w:tcW w:w="1085" w:type="dxa"/>
            <w:vMerge w:val="restart"/>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p>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Класс</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Успеваемость</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Качество</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Балл</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Успеваемость</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Качество</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Балл</w:t>
            </w:r>
          </w:p>
        </w:tc>
        <w:tc>
          <w:tcPr>
            <w:tcW w:w="1085" w:type="dxa"/>
            <w:vMerge/>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4.6</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91,0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50,0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3.5</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96.0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4.5</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88.5</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54,5</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3,5</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8Б</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91.0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4.3</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63,6</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22,7</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2.9</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81.8</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4.1</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45,5</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2.3</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9Б</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90.5</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4.3</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52,4</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19,0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2.7</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9В</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83.3</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4.0</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16,7</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2.7</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4.6</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83,3</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50,0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3.5</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10Б</w:t>
            </w:r>
          </w:p>
        </w:tc>
      </w:tr>
    </w:tbl>
    <w:p w:rsidR="00253770" w:rsidRPr="00650712" w:rsidRDefault="00253770" w:rsidP="00253770">
      <w:pPr>
        <w:spacing w:after="0" w:line="360" w:lineRule="auto"/>
        <w:ind w:firstLine="709"/>
        <w:jc w:val="both"/>
        <w:rPr>
          <w:rFonts w:ascii="Times New Roman" w:eastAsia="Calibri" w:hAnsi="Times New Roman" w:cs="Times New Roman"/>
          <w:sz w:val="28"/>
          <w:szCs w:val="28"/>
        </w:rPr>
      </w:pP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Снижение мотивации обучения и показателей успеваемости является косвенным подтверждением того, что с точки зрения уровня устойчивости, мотивация</w:t>
      </w:r>
      <w:r>
        <w:rPr>
          <w:rFonts w:ascii="Times New Roman" w:eastAsia="Calibri" w:hAnsi="Times New Roman" w:cs="Times New Roman"/>
          <w:sz w:val="28"/>
          <w:szCs w:val="28"/>
        </w:rPr>
        <w:t xml:space="preserve"> учащихся </w:t>
      </w:r>
      <w:r w:rsidRPr="00650712">
        <w:rPr>
          <w:rFonts w:ascii="Times New Roman" w:eastAsia="Calibri" w:hAnsi="Times New Roman" w:cs="Times New Roman"/>
          <w:sz w:val="28"/>
          <w:szCs w:val="28"/>
        </w:rPr>
        <w:t xml:space="preserve">не достигла достаточной устойчивости и этот уровень можно охарактеризовать как «ситуативный» и «относительно устойчивый» интерес (мотив). Время формирования данного уровня мотивации было коротким – </w:t>
      </w:r>
      <w:r>
        <w:rPr>
          <w:rFonts w:ascii="Times New Roman" w:eastAsia="Calibri" w:hAnsi="Times New Roman" w:cs="Times New Roman"/>
          <w:sz w:val="28"/>
          <w:szCs w:val="28"/>
          <w:lang w:val="en-US"/>
        </w:rPr>
        <w:t>I</w:t>
      </w:r>
      <w:r w:rsidRPr="00650712">
        <w:rPr>
          <w:rFonts w:ascii="Times New Roman" w:eastAsia="Calibri" w:hAnsi="Times New Roman" w:cs="Times New Roman"/>
          <w:sz w:val="28"/>
          <w:szCs w:val="28"/>
        </w:rPr>
        <w:t xml:space="preserve"> четверть и при изменении условий процесса обучения наблюдается снижение мотивации, но по отношению к исходному уровню (начало </w:t>
      </w:r>
      <w:r>
        <w:rPr>
          <w:rFonts w:ascii="Times New Roman" w:eastAsia="Calibri" w:hAnsi="Times New Roman" w:cs="Times New Roman"/>
          <w:sz w:val="28"/>
          <w:szCs w:val="28"/>
          <w:lang w:val="en-US"/>
        </w:rPr>
        <w:t>I</w:t>
      </w:r>
      <w:r w:rsidRPr="00650712">
        <w:rPr>
          <w:rFonts w:ascii="Times New Roman" w:eastAsia="Calibri" w:hAnsi="Times New Roman" w:cs="Times New Roman"/>
          <w:sz w:val="28"/>
          <w:szCs w:val="28"/>
        </w:rPr>
        <w:t xml:space="preserve"> четверти) он выше.</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lastRenderedPageBreak/>
        <w:t xml:space="preserve">Наблюдаемая динамика изменений </w:t>
      </w:r>
      <w:r w:rsidRPr="00263F31">
        <w:rPr>
          <w:rFonts w:ascii="Times New Roman" w:eastAsia="Calibri" w:hAnsi="Times New Roman" w:cs="Times New Roman"/>
          <w:sz w:val="28"/>
          <w:szCs w:val="28"/>
        </w:rPr>
        <w:t xml:space="preserve">мотивации и показателей успеваемости в процессе обучения при переходе к обучению в </w:t>
      </w:r>
      <w:r w:rsidRPr="00263F31">
        <w:rPr>
          <w:rFonts w:ascii="Times New Roman" w:eastAsia="Calibri" w:hAnsi="Times New Roman" w:cs="Times New Roman"/>
          <w:sz w:val="28"/>
          <w:szCs w:val="28"/>
          <w:lang w:val="en-US"/>
        </w:rPr>
        <w:t>III</w:t>
      </w:r>
      <w:r w:rsidRPr="00263F31">
        <w:rPr>
          <w:rFonts w:ascii="Times New Roman" w:eastAsia="Calibri" w:hAnsi="Times New Roman" w:cs="Times New Roman"/>
          <w:sz w:val="28"/>
          <w:szCs w:val="28"/>
        </w:rPr>
        <w:t xml:space="preserve"> четверти требует приложения значительных усилий учителя</w:t>
      </w:r>
      <w:r w:rsidRPr="00650712">
        <w:rPr>
          <w:rFonts w:ascii="Times New Roman" w:eastAsia="Calibri" w:hAnsi="Times New Roman" w:cs="Times New Roman"/>
          <w:sz w:val="28"/>
          <w:szCs w:val="28"/>
        </w:rPr>
        <w:t xml:space="preserve"> к осуществлению следующего </w:t>
      </w:r>
      <w:r w:rsidRPr="00650712">
        <w:rPr>
          <w:rFonts w:ascii="Times New Roman" w:eastAsia="Calibri" w:hAnsi="Times New Roman" w:cs="Times New Roman"/>
          <w:sz w:val="28"/>
          <w:szCs w:val="28"/>
          <w:u w:val="single"/>
        </w:rPr>
        <w:t>формирующего</w:t>
      </w:r>
      <w:r w:rsidRPr="00650712">
        <w:rPr>
          <w:rFonts w:ascii="Times New Roman" w:eastAsia="Calibri" w:hAnsi="Times New Roman" w:cs="Times New Roman"/>
          <w:sz w:val="28"/>
          <w:szCs w:val="28"/>
        </w:rPr>
        <w:t xml:space="preserve"> этапа обучения. </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xml:space="preserve">Используя активные формы обучения на уроках и во внеурочной работе, реализовано обучение учащихся во </w:t>
      </w:r>
      <w:r w:rsidRPr="00650712">
        <w:rPr>
          <w:rFonts w:ascii="Times New Roman" w:eastAsia="Calibri" w:hAnsi="Times New Roman" w:cs="Times New Roman"/>
          <w:sz w:val="28"/>
          <w:szCs w:val="28"/>
          <w:lang w:val="en-US"/>
        </w:rPr>
        <w:t>II</w:t>
      </w:r>
      <w:r w:rsidRPr="00650712">
        <w:rPr>
          <w:rFonts w:ascii="Times New Roman" w:eastAsia="Calibri" w:hAnsi="Times New Roman" w:cs="Times New Roman"/>
          <w:sz w:val="28"/>
          <w:szCs w:val="28"/>
        </w:rPr>
        <w:t xml:space="preserve"> части эксперимента. На завершающем этапе (окончание </w:t>
      </w:r>
      <w:r w:rsidRPr="00650712">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четверти) </w:t>
      </w:r>
      <w:r w:rsidRPr="00650712">
        <w:rPr>
          <w:rFonts w:ascii="Times New Roman" w:eastAsia="Calibri" w:hAnsi="Times New Roman" w:cs="Times New Roman"/>
          <w:sz w:val="28"/>
          <w:szCs w:val="28"/>
        </w:rPr>
        <w:t xml:space="preserve">проведено анкетирование-тестирование учащихся </w:t>
      </w:r>
      <w:r w:rsidRPr="00263F31">
        <w:rPr>
          <w:rFonts w:ascii="Times New Roman" w:eastAsia="Calibri" w:hAnsi="Times New Roman" w:cs="Times New Roman"/>
          <w:sz w:val="28"/>
          <w:szCs w:val="28"/>
        </w:rPr>
        <w:t>по формированию мотивации обучения</w:t>
      </w:r>
      <w:r>
        <w:rPr>
          <w:rFonts w:ascii="Times New Roman" w:eastAsia="Calibri" w:hAnsi="Times New Roman" w:cs="Times New Roman"/>
          <w:sz w:val="28"/>
          <w:szCs w:val="28"/>
        </w:rPr>
        <w:t xml:space="preserve"> </w:t>
      </w:r>
      <w:r w:rsidRPr="00650712">
        <w:rPr>
          <w:rFonts w:ascii="Times New Roman" w:eastAsia="Calibri" w:hAnsi="Times New Roman" w:cs="Times New Roman"/>
          <w:sz w:val="28"/>
          <w:szCs w:val="28"/>
        </w:rPr>
        <w:t>(</w:t>
      </w:r>
      <w:r>
        <w:rPr>
          <w:rFonts w:ascii="Times New Roman" w:eastAsia="Calibri" w:hAnsi="Times New Roman" w:cs="Times New Roman"/>
          <w:sz w:val="28"/>
          <w:szCs w:val="28"/>
        </w:rPr>
        <w:t>рис.</w:t>
      </w:r>
      <w:r w:rsidRPr="00650712">
        <w:rPr>
          <w:rFonts w:ascii="Times New Roman" w:eastAsia="Calibri" w:hAnsi="Times New Roman" w:cs="Times New Roman"/>
          <w:sz w:val="28"/>
          <w:szCs w:val="28"/>
        </w:rPr>
        <w:t xml:space="preserve"> </w:t>
      </w:r>
      <w:r w:rsidR="004224F9">
        <w:rPr>
          <w:rFonts w:ascii="Times New Roman" w:eastAsia="Calibri" w:hAnsi="Times New Roman" w:cs="Times New Roman"/>
          <w:sz w:val="28"/>
          <w:szCs w:val="28"/>
        </w:rPr>
        <w:t>5</w:t>
      </w:r>
      <w:r w:rsidRPr="00263F31">
        <w:rPr>
          <w:rFonts w:ascii="Times New Roman" w:eastAsia="Calibri" w:hAnsi="Times New Roman" w:cs="Times New Roman"/>
          <w:sz w:val="28"/>
          <w:szCs w:val="28"/>
        </w:rPr>
        <w:t>)</w:t>
      </w:r>
      <w:r>
        <w:rPr>
          <w:rFonts w:ascii="Times New Roman" w:eastAsia="Calibri" w:hAnsi="Times New Roman" w:cs="Times New Roman"/>
          <w:sz w:val="28"/>
          <w:szCs w:val="28"/>
        </w:rPr>
        <w:t>.</w:t>
      </w:r>
    </w:p>
    <w:p w:rsidR="00253770" w:rsidRPr="00145F7C" w:rsidRDefault="00253770" w:rsidP="00253770">
      <w:pPr>
        <w:spacing w:after="0" w:line="360" w:lineRule="auto"/>
        <w:ind w:firstLine="709"/>
        <w:jc w:val="both"/>
        <w:rPr>
          <w:rFonts w:ascii="Times New Roman" w:eastAsia="Calibri" w:hAnsi="Times New Roman" w:cs="Times New Roman"/>
          <w:sz w:val="28"/>
          <w:szCs w:val="28"/>
          <w:lang w:val="en-US"/>
        </w:rPr>
      </w:pPr>
      <w:r w:rsidRPr="00650712">
        <w:rPr>
          <w:rFonts w:ascii="Times New Roman" w:eastAsia="Calibri" w:hAnsi="Times New Roman" w:cs="Times New Roman"/>
          <w:noProof/>
          <w:sz w:val="28"/>
          <w:szCs w:val="28"/>
          <w:lang w:eastAsia="ru-RU"/>
        </w:rPr>
        <w:drawing>
          <wp:inline distT="0" distB="0" distL="0" distR="0" wp14:anchorId="3EC5D8A4" wp14:editId="4714F261">
            <wp:extent cx="1857375" cy="1345763"/>
            <wp:effectExtent l="19050" t="0" r="9525"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44704" t="30748" r="29284" b="35734"/>
                    <a:stretch>
                      <a:fillRect/>
                    </a:stretch>
                  </pic:blipFill>
                  <pic:spPr bwMode="auto">
                    <a:xfrm>
                      <a:off x="0" y="0"/>
                      <a:ext cx="1861161" cy="1348506"/>
                    </a:xfrm>
                    <a:prstGeom prst="rect">
                      <a:avLst/>
                    </a:prstGeom>
                    <a:noFill/>
                    <a:ln w="9525">
                      <a:noFill/>
                      <a:miter lim="800000"/>
                      <a:headEnd/>
                      <a:tailEnd/>
                    </a:ln>
                  </pic:spPr>
                </pic:pic>
              </a:graphicData>
            </a:graphic>
          </wp:inline>
        </w:drawing>
      </w:r>
      <w:r w:rsidRPr="00650712">
        <w:rPr>
          <w:rFonts w:ascii="Times New Roman" w:eastAsia="Calibri" w:hAnsi="Times New Roman" w:cs="Times New Roman"/>
          <w:noProof/>
          <w:sz w:val="28"/>
          <w:szCs w:val="28"/>
          <w:lang w:eastAsia="ru-RU"/>
        </w:rPr>
        <w:drawing>
          <wp:inline distT="0" distB="0" distL="0" distR="0" wp14:anchorId="09A3552C" wp14:editId="5A073BF8">
            <wp:extent cx="1828800" cy="1282263"/>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44237" t="31579" r="28660" b="34626"/>
                    <a:stretch>
                      <a:fillRect/>
                    </a:stretch>
                  </pic:blipFill>
                  <pic:spPr bwMode="auto">
                    <a:xfrm>
                      <a:off x="0" y="0"/>
                      <a:ext cx="1832728" cy="1285017"/>
                    </a:xfrm>
                    <a:prstGeom prst="rect">
                      <a:avLst/>
                    </a:prstGeom>
                    <a:noFill/>
                    <a:ln w="9525">
                      <a:noFill/>
                      <a:miter lim="800000"/>
                      <a:headEnd/>
                      <a:tailEnd/>
                    </a:ln>
                  </pic:spPr>
                </pic:pic>
              </a:graphicData>
            </a:graphic>
          </wp:inline>
        </w:drawing>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noProof/>
          <w:sz w:val="28"/>
          <w:szCs w:val="28"/>
          <w:lang w:eastAsia="ru-RU"/>
        </w:rPr>
        <w:drawing>
          <wp:inline distT="0" distB="0" distL="0" distR="0" wp14:anchorId="629481C4" wp14:editId="764332E3">
            <wp:extent cx="1952625" cy="1072821"/>
            <wp:effectExtent l="19050" t="0" r="9525"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l="43770" t="32780" r="27414" b="39058"/>
                    <a:stretch>
                      <a:fillRect/>
                    </a:stretch>
                  </pic:blipFill>
                  <pic:spPr bwMode="auto">
                    <a:xfrm>
                      <a:off x="0" y="0"/>
                      <a:ext cx="1970047" cy="1082393"/>
                    </a:xfrm>
                    <a:prstGeom prst="rect">
                      <a:avLst/>
                    </a:prstGeom>
                    <a:noFill/>
                    <a:ln w="9525">
                      <a:noFill/>
                      <a:miter lim="800000"/>
                      <a:headEnd/>
                      <a:tailEnd/>
                    </a:ln>
                  </pic:spPr>
                </pic:pic>
              </a:graphicData>
            </a:graphic>
          </wp:inline>
        </w:drawing>
      </w:r>
      <w:r w:rsidRPr="00650712">
        <w:rPr>
          <w:rFonts w:ascii="Times New Roman" w:eastAsia="Calibri" w:hAnsi="Times New Roman" w:cs="Times New Roman"/>
          <w:noProof/>
          <w:sz w:val="28"/>
          <w:szCs w:val="28"/>
          <w:lang w:eastAsia="ru-RU"/>
        </w:rPr>
        <w:drawing>
          <wp:inline distT="0" distB="0" distL="0" distR="0" wp14:anchorId="0B0423E2" wp14:editId="38E13A7E">
            <wp:extent cx="1829324" cy="1072024"/>
            <wp:effectExtent l="1905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l="44081" t="31302" r="26947" b="38504"/>
                    <a:stretch>
                      <a:fillRect/>
                    </a:stretch>
                  </pic:blipFill>
                  <pic:spPr bwMode="auto">
                    <a:xfrm>
                      <a:off x="0" y="0"/>
                      <a:ext cx="1836791" cy="1076400"/>
                    </a:xfrm>
                    <a:prstGeom prst="rect">
                      <a:avLst/>
                    </a:prstGeom>
                    <a:noFill/>
                    <a:ln w="9525">
                      <a:noFill/>
                      <a:miter lim="800000"/>
                      <a:headEnd/>
                      <a:tailEnd/>
                    </a:ln>
                  </pic:spPr>
                </pic:pic>
              </a:graphicData>
            </a:graphic>
          </wp:inline>
        </w:drawing>
      </w:r>
      <w:r w:rsidRPr="00650712">
        <w:rPr>
          <w:rFonts w:ascii="Times New Roman" w:eastAsia="Calibri" w:hAnsi="Times New Roman" w:cs="Times New Roman"/>
          <w:noProof/>
          <w:sz w:val="28"/>
          <w:szCs w:val="28"/>
          <w:lang w:eastAsia="ru-RU"/>
        </w:rPr>
        <w:drawing>
          <wp:inline distT="0" distB="0" distL="0" distR="0" wp14:anchorId="338DBFC0" wp14:editId="600209A1">
            <wp:extent cx="1781176" cy="1171575"/>
            <wp:effectExtent l="19050" t="0" r="9524"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l="43863" t="29363" r="26977" b="36565"/>
                    <a:stretch>
                      <a:fillRect/>
                    </a:stretch>
                  </pic:blipFill>
                  <pic:spPr bwMode="auto">
                    <a:xfrm>
                      <a:off x="0" y="0"/>
                      <a:ext cx="1786099" cy="1174813"/>
                    </a:xfrm>
                    <a:prstGeom prst="rect">
                      <a:avLst/>
                    </a:prstGeom>
                    <a:noFill/>
                    <a:ln w="9525">
                      <a:noFill/>
                      <a:miter lim="800000"/>
                      <a:headEnd/>
                      <a:tailEnd/>
                    </a:ln>
                  </pic:spPr>
                </pic:pic>
              </a:graphicData>
            </a:graphic>
          </wp:inline>
        </w:drawing>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noProof/>
          <w:sz w:val="28"/>
          <w:szCs w:val="28"/>
          <w:lang w:eastAsia="ru-RU"/>
        </w:rPr>
        <w:drawing>
          <wp:inline distT="0" distB="0" distL="0" distR="0" wp14:anchorId="4938605F" wp14:editId="12D5F228">
            <wp:extent cx="1533525" cy="1450069"/>
            <wp:effectExtent l="19050" t="0" r="9525" b="0"/>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l="47196" t="31025" r="29907" b="30471"/>
                    <a:stretch>
                      <a:fillRect/>
                    </a:stretch>
                  </pic:blipFill>
                  <pic:spPr bwMode="auto">
                    <a:xfrm>
                      <a:off x="0" y="0"/>
                      <a:ext cx="1537765" cy="1454078"/>
                    </a:xfrm>
                    <a:prstGeom prst="rect">
                      <a:avLst/>
                    </a:prstGeom>
                    <a:noFill/>
                    <a:ln w="9525">
                      <a:noFill/>
                      <a:miter lim="800000"/>
                      <a:headEnd/>
                      <a:tailEnd/>
                    </a:ln>
                  </pic:spPr>
                </pic:pic>
              </a:graphicData>
            </a:graphic>
          </wp:inline>
        </w:drawing>
      </w:r>
      <w:r w:rsidRPr="00650712">
        <w:rPr>
          <w:rFonts w:ascii="Times New Roman" w:eastAsia="Calibri" w:hAnsi="Times New Roman" w:cs="Times New Roman"/>
          <w:noProof/>
          <w:sz w:val="28"/>
          <w:szCs w:val="28"/>
        </w:rPr>
        <w:t xml:space="preserve">    </w:t>
      </w:r>
      <w:r w:rsidRPr="00650712">
        <w:rPr>
          <w:rFonts w:ascii="Times New Roman" w:eastAsia="Calibri" w:hAnsi="Times New Roman" w:cs="Times New Roman"/>
          <w:noProof/>
          <w:sz w:val="28"/>
          <w:szCs w:val="28"/>
          <w:lang w:eastAsia="ru-RU"/>
        </w:rPr>
        <w:drawing>
          <wp:inline distT="0" distB="0" distL="0" distR="0" wp14:anchorId="34B7B39C" wp14:editId="067241AA">
            <wp:extent cx="1849189" cy="1352550"/>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l="45016" t="31302" r="27726" b="33241"/>
                    <a:stretch>
                      <a:fillRect/>
                    </a:stretch>
                  </pic:blipFill>
                  <pic:spPr bwMode="auto">
                    <a:xfrm>
                      <a:off x="0" y="0"/>
                      <a:ext cx="1859150" cy="1359836"/>
                    </a:xfrm>
                    <a:prstGeom prst="rect">
                      <a:avLst/>
                    </a:prstGeom>
                    <a:noFill/>
                    <a:ln w="9525">
                      <a:noFill/>
                      <a:miter lim="800000"/>
                      <a:headEnd/>
                      <a:tailEnd/>
                    </a:ln>
                  </pic:spPr>
                </pic:pic>
              </a:graphicData>
            </a:graphic>
          </wp:inline>
        </w:drawing>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p>
    <w:p w:rsidR="00253770" w:rsidRPr="00650712" w:rsidRDefault="004224F9" w:rsidP="00253770">
      <w:pPr>
        <w:autoSpaceDE w:val="0"/>
        <w:autoSpaceDN w:val="0"/>
        <w:adjustRightIn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5</w:t>
      </w:r>
      <w:r w:rsidR="00253770" w:rsidRPr="00650712">
        <w:rPr>
          <w:rFonts w:ascii="Times New Roman" w:hAnsi="Times New Roman" w:cs="Times New Roman"/>
          <w:sz w:val="28"/>
          <w:szCs w:val="28"/>
        </w:rPr>
        <w:t xml:space="preserve"> – Диагностика определения мотивации обучения (конец </w:t>
      </w:r>
      <w:r w:rsidR="00253770" w:rsidRPr="00650712">
        <w:rPr>
          <w:rFonts w:ascii="Times New Roman" w:hAnsi="Times New Roman" w:cs="Times New Roman"/>
          <w:sz w:val="28"/>
          <w:szCs w:val="28"/>
          <w:lang w:val="en-US"/>
        </w:rPr>
        <w:t>III</w:t>
      </w:r>
      <w:r w:rsidR="00253770" w:rsidRPr="00650712">
        <w:rPr>
          <w:rFonts w:ascii="Times New Roman" w:hAnsi="Times New Roman" w:cs="Times New Roman"/>
          <w:sz w:val="28"/>
          <w:szCs w:val="28"/>
        </w:rPr>
        <w:t xml:space="preserve"> четверти)</w:t>
      </w:r>
    </w:p>
    <w:p w:rsidR="00253770" w:rsidRDefault="00253770" w:rsidP="00253770">
      <w:pPr>
        <w:spacing w:after="0" w:line="360" w:lineRule="auto"/>
        <w:ind w:firstLine="709"/>
        <w:jc w:val="both"/>
        <w:rPr>
          <w:rFonts w:ascii="Times New Roman" w:eastAsia="Calibri" w:hAnsi="Times New Roman" w:cs="Times New Roman"/>
          <w:sz w:val="28"/>
          <w:szCs w:val="28"/>
        </w:rPr>
      </w:pPr>
    </w:p>
    <w:p w:rsidR="00253770" w:rsidRPr="00545AFB"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Исходя из полученных данных</w:t>
      </w:r>
      <w:r w:rsidRPr="00263F31">
        <w:rPr>
          <w:rFonts w:ascii="Times New Roman" w:eastAsia="Calibri" w:hAnsi="Times New Roman" w:cs="Times New Roman"/>
          <w:sz w:val="28"/>
          <w:szCs w:val="28"/>
        </w:rPr>
        <w:t xml:space="preserve">, наблюдается повышение мотивации за период </w:t>
      </w:r>
      <w:r w:rsidRPr="00263F31">
        <w:rPr>
          <w:rFonts w:ascii="Times New Roman" w:eastAsia="Calibri" w:hAnsi="Times New Roman" w:cs="Times New Roman"/>
          <w:sz w:val="28"/>
          <w:szCs w:val="28"/>
          <w:lang w:val="en-US"/>
        </w:rPr>
        <w:t>III</w:t>
      </w:r>
      <w:r w:rsidRPr="00263F31">
        <w:rPr>
          <w:rFonts w:ascii="Times New Roman" w:eastAsia="Calibri" w:hAnsi="Times New Roman" w:cs="Times New Roman"/>
          <w:sz w:val="28"/>
          <w:szCs w:val="28"/>
        </w:rPr>
        <w:t xml:space="preserve"> четверти по сравнению с ее началом, что подтверждают результаты диагностики успеваемости и качества обучения (табл. </w:t>
      </w:r>
      <w:r w:rsidR="004224F9">
        <w:rPr>
          <w:rFonts w:ascii="Times New Roman" w:eastAsia="Calibri" w:hAnsi="Times New Roman" w:cs="Times New Roman"/>
          <w:sz w:val="28"/>
          <w:szCs w:val="28"/>
        </w:rPr>
        <w:t>9</w:t>
      </w:r>
      <w:r w:rsidRPr="00263F31">
        <w:rPr>
          <w:rFonts w:ascii="Times New Roman" w:eastAsia="Calibri" w:hAnsi="Times New Roman" w:cs="Times New Roman"/>
          <w:sz w:val="28"/>
          <w:szCs w:val="28"/>
        </w:rPr>
        <w:t xml:space="preserve">). Респонденты всех </w:t>
      </w:r>
      <w:r w:rsidRPr="00263F31">
        <w:rPr>
          <w:rFonts w:ascii="Times New Roman" w:eastAsia="Calibri" w:hAnsi="Times New Roman" w:cs="Times New Roman"/>
          <w:sz w:val="28"/>
          <w:szCs w:val="28"/>
        </w:rPr>
        <w:lastRenderedPageBreak/>
        <w:t>классов (за исключением 10А) характеризуются резким увеличением доли учащихся со средним и высоким уровнем мотивации.</w:t>
      </w:r>
      <w:r w:rsidRPr="00650712">
        <w:rPr>
          <w:rFonts w:ascii="Times New Roman" w:eastAsia="Calibri" w:hAnsi="Times New Roman" w:cs="Times New Roman"/>
          <w:sz w:val="28"/>
          <w:szCs w:val="28"/>
        </w:rPr>
        <w:t xml:space="preserve"> </w:t>
      </w: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Успеваемость учащихся в процессе обучения повысилась до 100% (исключение 9Б класс) при значительном росте качества обучения; наблюдается так же значительное увеличение с</w:t>
      </w:r>
      <w:r w:rsidR="004224F9">
        <w:rPr>
          <w:rFonts w:ascii="Times New Roman" w:eastAsia="Calibri" w:hAnsi="Times New Roman" w:cs="Times New Roman"/>
          <w:sz w:val="28"/>
          <w:szCs w:val="28"/>
        </w:rPr>
        <w:t>реднего балла учащихся (табл. 10</w:t>
      </w:r>
      <w:r w:rsidRPr="00650712">
        <w:rPr>
          <w:rFonts w:ascii="Times New Roman" w:eastAsia="Calibri" w:hAnsi="Times New Roman" w:cs="Times New Roman"/>
          <w:sz w:val="28"/>
          <w:szCs w:val="28"/>
        </w:rPr>
        <w:t xml:space="preserve">). </w:t>
      </w:r>
    </w:p>
    <w:p w:rsidR="00253770" w:rsidRDefault="00253770" w:rsidP="00253770">
      <w:pPr>
        <w:spacing w:after="0" w:line="360" w:lineRule="auto"/>
        <w:ind w:firstLine="709"/>
        <w:jc w:val="both"/>
        <w:rPr>
          <w:rFonts w:ascii="Times New Roman" w:eastAsia="Calibri" w:hAnsi="Times New Roman" w:cs="Times New Roman"/>
          <w:sz w:val="28"/>
          <w:szCs w:val="28"/>
          <w:lang w:val="en-US"/>
        </w:rPr>
      </w:pPr>
    </w:p>
    <w:p w:rsidR="00253770" w:rsidRPr="00145F7C" w:rsidRDefault="00253770" w:rsidP="00253770">
      <w:pPr>
        <w:spacing w:after="0" w:line="360" w:lineRule="auto"/>
        <w:ind w:firstLine="709"/>
        <w:jc w:val="both"/>
        <w:rPr>
          <w:rFonts w:ascii="Times New Roman" w:eastAsia="Calibri" w:hAnsi="Times New Roman" w:cs="Times New Roman"/>
          <w:sz w:val="28"/>
          <w:szCs w:val="28"/>
          <w:lang w:val="en-US"/>
        </w:rPr>
      </w:pPr>
    </w:p>
    <w:p w:rsidR="00253770" w:rsidRDefault="00253770" w:rsidP="00253770">
      <w:pPr>
        <w:spacing w:after="0" w:line="360" w:lineRule="auto"/>
        <w:ind w:firstLine="709"/>
        <w:jc w:val="both"/>
        <w:rPr>
          <w:rFonts w:ascii="Times New Roman" w:eastAsia="Calibri" w:hAnsi="Times New Roman" w:cs="Times New Roman"/>
          <w:sz w:val="28"/>
          <w:szCs w:val="28"/>
        </w:rPr>
      </w:pP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 xml:space="preserve">Таблица </w:t>
      </w:r>
      <w:r w:rsidR="004224F9">
        <w:rPr>
          <w:rFonts w:ascii="Times New Roman" w:eastAsia="Calibri" w:hAnsi="Times New Roman" w:cs="Times New Roman"/>
          <w:sz w:val="28"/>
          <w:szCs w:val="28"/>
        </w:rPr>
        <w:t>9</w:t>
      </w:r>
      <w:r w:rsidRPr="00650712">
        <w:rPr>
          <w:rFonts w:ascii="Times New Roman" w:eastAsia="Calibri" w:hAnsi="Times New Roman" w:cs="Times New Roman"/>
          <w:sz w:val="28"/>
          <w:szCs w:val="28"/>
        </w:rPr>
        <w:t xml:space="preserve"> - Показатели обучения учащихся (окончание эксперимента)</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840"/>
        <w:gridCol w:w="841"/>
        <w:gridCol w:w="840"/>
        <w:gridCol w:w="841"/>
        <w:gridCol w:w="2048"/>
        <w:gridCol w:w="1418"/>
        <w:gridCol w:w="1364"/>
      </w:tblGrid>
      <w:tr w:rsidR="00253770" w:rsidRPr="00F148B4" w:rsidTr="004666B8">
        <w:tc>
          <w:tcPr>
            <w:tcW w:w="1644"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Оценка</w:t>
            </w:r>
          </w:p>
        </w:tc>
        <w:tc>
          <w:tcPr>
            <w:tcW w:w="840"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41"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40"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41"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48" w:type="dxa"/>
          </w:tcPr>
          <w:p w:rsidR="00253770" w:rsidRDefault="00253770" w:rsidP="004666B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Успеваемость,</w:t>
            </w:r>
          </w:p>
          <w:p w:rsidR="00253770" w:rsidRPr="00F148B4" w:rsidRDefault="00253770" w:rsidP="004666B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Pr>
          <w:p w:rsidR="00253770" w:rsidRPr="00F148B4" w:rsidRDefault="00253770" w:rsidP="004666B8">
            <w:pPr>
              <w:spacing w:after="0" w:line="240" w:lineRule="auto"/>
              <w:jc w:val="both"/>
              <w:rPr>
                <w:rFonts w:ascii="Times New Roman" w:eastAsia="Calibri" w:hAnsi="Times New Roman" w:cs="Times New Roman"/>
                <w:sz w:val="28"/>
                <w:szCs w:val="28"/>
              </w:rPr>
            </w:pPr>
            <w:r w:rsidRPr="00F148B4">
              <w:rPr>
                <w:rFonts w:ascii="Times New Roman" w:eastAsia="Calibri" w:hAnsi="Times New Roman" w:cs="Times New Roman"/>
                <w:sz w:val="28"/>
                <w:szCs w:val="28"/>
              </w:rPr>
              <w:t>Качество,</w:t>
            </w:r>
          </w:p>
          <w:p w:rsidR="00253770" w:rsidRPr="00F148B4" w:rsidRDefault="00253770" w:rsidP="004666B8">
            <w:pPr>
              <w:spacing w:after="0" w:line="240" w:lineRule="auto"/>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w:t>
            </w:r>
          </w:p>
        </w:tc>
        <w:tc>
          <w:tcPr>
            <w:tcW w:w="1364" w:type="dxa"/>
          </w:tcPr>
          <w:p w:rsidR="00253770" w:rsidRPr="00F148B4" w:rsidRDefault="00253770" w:rsidP="004666B8">
            <w:pPr>
              <w:spacing w:after="0" w:line="240" w:lineRule="auto"/>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Средний балл</w:t>
            </w:r>
          </w:p>
        </w:tc>
      </w:tr>
      <w:tr w:rsidR="00253770" w:rsidRPr="00F148B4" w:rsidTr="004666B8">
        <w:tc>
          <w:tcPr>
            <w:tcW w:w="1644" w:type="dxa"/>
          </w:tcPr>
          <w:p w:rsidR="00253770" w:rsidRPr="00F148B4" w:rsidRDefault="00253770" w:rsidP="004666B8">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C05EE3" w:rsidRDefault="00253770" w:rsidP="004666B8">
            <w:pPr>
              <w:spacing w:after="0"/>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8А</w:t>
            </w:r>
          </w:p>
        </w:tc>
      </w:tr>
      <w:tr w:rsidR="00253770" w:rsidRPr="00F148B4" w:rsidTr="004666B8">
        <w:trPr>
          <w:trHeight w:val="449"/>
        </w:trPr>
        <w:tc>
          <w:tcPr>
            <w:tcW w:w="1644" w:type="dxa"/>
          </w:tcPr>
          <w:p w:rsidR="00253770" w:rsidRPr="00F148B4" w:rsidRDefault="00253770" w:rsidP="004666B8">
            <w:pPr>
              <w:spacing w:after="0"/>
              <w:jc w:val="center"/>
              <w:rPr>
                <w:rFonts w:ascii="Times New Roman" w:eastAsia="Calibri" w:hAnsi="Times New Roman" w:cs="Times New Roman"/>
                <w:sz w:val="28"/>
                <w:szCs w:val="28"/>
              </w:rPr>
            </w:pPr>
            <w:r w:rsidRPr="00F148B4">
              <w:rPr>
                <w:rFonts w:ascii="Times New Roman" w:eastAsia="Calibri" w:hAnsi="Times New Roman" w:cs="Times New Roman"/>
                <w:sz w:val="28"/>
                <w:szCs w:val="28"/>
              </w:rPr>
              <w:t>Число</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9</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3</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val="restart"/>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100</w:t>
            </w:r>
          </w:p>
        </w:tc>
        <w:tc>
          <w:tcPr>
            <w:tcW w:w="1418"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86,4</w:t>
            </w:r>
          </w:p>
          <w:p w:rsidR="00253770" w:rsidRPr="00F148B4" w:rsidRDefault="00253770" w:rsidP="004666B8">
            <w:pPr>
              <w:jc w:val="center"/>
              <w:rPr>
                <w:rFonts w:ascii="Times New Roman" w:eastAsia="Calibri" w:hAnsi="Times New Roman" w:cs="Times New Roman"/>
                <w:sz w:val="28"/>
                <w:szCs w:val="28"/>
              </w:rPr>
            </w:pPr>
          </w:p>
        </w:tc>
        <w:tc>
          <w:tcPr>
            <w:tcW w:w="1364" w:type="dxa"/>
            <w:vMerge w:val="restart"/>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r>
      <w:tr w:rsidR="00253770" w:rsidRPr="00F148B4" w:rsidTr="004666B8">
        <w:trPr>
          <w:trHeight w:val="315"/>
        </w:trPr>
        <w:tc>
          <w:tcPr>
            <w:tcW w:w="1644" w:type="dxa"/>
          </w:tcPr>
          <w:p w:rsidR="00253770" w:rsidRPr="00F148B4"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Доля, %</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45,5</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40,9</w:t>
            </w:r>
          </w:p>
        </w:tc>
        <w:tc>
          <w:tcPr>
            <w:tcW w:w="840" w:type="dxa"/>
          </w:tcPr>
          <w:p w:rsidR="00253770" w:rsidRPr="00C05EE3" w:rsidRDefault="00253770" w:rsidP="004666B8">
            <w:pPr>
              <w:rPr>
                <w:rFonts w:ascii="Times New Roman" w:eastAsia="Calibri" w:hAnsi="Times New Roman" w:cs="Times New Roman"/>
                <w:sz w:val="28"/>
                <w:szCs w:val="28"/>
              </w:rPr>
            </w:pPr>
            <w:r w:rsidRPr="00C05EE3">
              <w:rPr>
                <w:rFonts w:ascii="Times New Roman" w:eastAsia="Calibri" w:hAnsi="Times New Roman" w:cs="Times New Roman"/>
                <w:sz w:val="28"/>
                <w:szCs w:val="28"/>
              </w:rPr>
              <w:t>13,6</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tcPr>
          <w:p w:rsidR="00253770" w:rsidRPr="00C05EE3" w:rsidRDefault="00253770" w:rsidP="004666B8">
            <w:pPr>
              <w:jc w:val="center"/>
              <w:rPr>
                <w:rFonts w:ascii="Times New Roman" w:eastAsia="Calibri" w:hAnsi="Times New Roman" w:cs="Times New Roman"/>
                <w:sz w:val="28"/>
                <w:szCs w:val="28"/>
              </w:rPr>
            </w:pPr>
          </w:p>
        </w:tc>
        <w:tc>
          <w:tcPr>
            <w:tcW w:w="1418" w:type="dxa"/>
            <w:vMerge/>
          </w:tcPr>
          <w:p w:rsidR="00253770" w:rsidRPr="00F148B4" w:rsidRDefault="00253770" w:rsidP="004666B8">
            <w:pPr>
              <w:jc w:val="center"/>
              <w:rPr>
                <w:rFonts w:ascii="Times New Roman" w:eastAsia="Calibri" w:hAnsi="Times New Roman" w:cs="Times New Roman"/>
                <w:sz w:val="28"/>
                <w:szCs w:val="28"/>
              </w:rPr>
            </w:pPr>
          </w:p>
        </w:tc>
        <w:tc>
          <w:tcPr>
            <w:tcW w:w="1364" w:type="dxa"/>
            <w:vMerge/>
          </w:tcPr>
          <w:p w:rsidR="00253770" w:rsidRPr="00F148B4" w:rsidRDefault="00253770" w:rsidP="004666B8">
            <w:pPr>
              <w:jc w:val="center"/>
              <w:rPr>
                <w:rFonts w:ascii="Times New Roman" w:eastAsia="Calibri" w:hAnsi="Times New Roman" w:cs="Times New Roman"/>
                <w:sz w:val="28"/>
                <w:szCs w:val="28"/>
              </w:rPr>
            </w:pPr>
          </w:p>
        </w:tc>
      </w:tr>
      <w:tr w:rsidR="00253770" w:rsidRPr="00F148B4" w:rsidTr="004666B8">
        <w:tc>
          <w:tcPr>
            <w:tcW w:w="1644" w:type="dxa"/>
          </w:tcPr>
          <w:p w:rsidR="00253770" w:rsidRDefault="00253770" w:rsidP="004666B8">
            <w:pPr>
              <w:jc w:val="center"/>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8192" w:type="dxa"/>
            <w:gridSpan w:val="7"/>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8Б</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Число</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8</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13</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5</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val="restart"/>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100</w:t>
            </w:r>
          </w:p>
        </w:tc>
        <w:tc>
          <w:tcPr>
            <w:tcW w:w="1418"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80,8</w:t>
            </w:r>
          </w:p>
        </w:tc>
        <w:tc>
          <w:tcPr>
            <w:tcW w:w="1364"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4,1</w:t>
            </w:r>
          </w:p>
        </w:tc>
      </w:tr>
      <w:tr w:rsidR="00253770" w:rsidRPr="006A445B" w:rsidTr="004666B8">
        <w:trPr>
          <w:trHeight w:val="269"/>
        </w:trPr>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Доля, %</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30,8</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50</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19,2</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tcPr>
          <w:p w:rsidR="00253770" w:rsidRPr="00C05EE3" w:rsidRDefault="00253770" w:rsidP="004666B8">
            <w:pPr>
              <w:jc w:val="center"/>
              <w:rPr>
                <w:rFonts w:ascii="Times New Roman" w:eastAsia="Calibri" w:hAnsi="Times New Roman" w:cs="Times New Roman"/>
                <w:sz w:val="28"/>
                <w:szCs w:val="28"/>
              </w:rPr>
            </w:pPr>
          </w:p>
        </w:tc>
        <w:tc>
          <w:tcPr>
            <w:tcW w:w="1418" w:type="dxa"/>
            <w:vMerge/>
          </w:tcPr>
          <w:p w:rsidR="00253770" w:rsidRPr="006A445B" w:rsidRDefault="00253770" w:rsidP="004666B8">
            <w:pPr>
              <w:jc w:val="center"/>
              <w:rPr>
                <w:rFonts w:ascii="Times New Roman" w:eastAsia="Calibri" w:hAnsi="Times New Roman" w:cs="Times New Roman"/>
                <w:sz w:val="28"/>
                <w:szCs w:val="28"/>
              </w:rPr>
            </w:pPr>
          </w:p>
        </w:tc>
        <w:tc>
          <w:tcPr>
            <w:tcW w:w="1364" w:type="dxa"/>
            <w:vMerge/>
          </w:tcPr>
          <w:p w:rsidR="00253770" w:rsidRPr="006A445B" w:rsidRDefault="00253770" w:rsidP="004666B8">
            <w:pPr>
              <w:jc w:val="center"/>
              <w:rPr>
                <w:rFonts w:ascii="Times New Roman" w:eastAsia="Calibri" w:hAnsi="Times New Roman" w:cs="Times New Roman"/>
                <w:sz w:val="28"/>
                <w:szCs w:val="28"/>
              </w:rPr>
            </w:pP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Класс</w:t>
            </w:r>
          </w:p>
        </w:tc>
        <w:tc>
          <w:tcPr>
            <w:tcW w:w="8192" w:type="dxa"/>
            <w:gridSpan w:val="7"/>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9А</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Число</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4</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13</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5</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val="restart"/>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100</w:t>
            </w:r>
          </w:p>
        </w:tc>
        <w:tc>
          <w:tcPr>
            <w:tcW w:w="1418"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77,3</w:t>
            </w:r>
          </w:p>
        </w:tc>
        <w:tc>
          <w:tcPr>
            <w:tcW w:w="1364"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4,0</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Доля, %</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18,2</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59,1</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22,7</w:t>
            </w:r>
          </w:p>
        </w:tc>
        <w:tc>
          <w:tcPr>
            <w:tcW w:w="841" w:type="dxa"/>
          </w:tcPr>
          <w:p w:rsidR="00253770" w:rsidRPr="00C05EE3" w:rsidRDefault="00253770" w:rsidP="004666B8">
            <w:pP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tcPr>
          <w:p w:rsidR="00253770" w:rsidRPr="00C05EE3" w:rsidRDefault="00253770" w:rsidP="004666B8">
            <w:pPr>
              <w:jc w:val="center"/>
              <w:rPr>
                <w:rFonts w:ascii="Times New Roman" w:eastAsia="Calibri" w:hAnsi="Times New Roman" w:cs="Times New Roman"/>
                <w:sz w:val="28"/>
                <w:szCs w:val="28"/>
              </w:rPr>
            </w:pPr>
          </w:p>
        </w:tc>
        <w:tc>
          <w:tcPr>
            <w:tcW w:w="1418" w:type="dxa"/>
            <w:vMerge/>
          </w:tcPr>
          <w:p w:rsidR="00253770" w:rsidRPr="006A445B" w:rsidRDefault="00253770" w:rsidP="004666B8">
            <w:pPr>
              <w:jc w:val="center"/>
              <w:rPr>
                <w:rFonts w:ascii="Times New Roman" w:eastAsia="Calibri" w:hAnsi="Times New Roman" w:cs="Times New Roman"/>
                <w:sz w:val="28"/>
                <w:szCs w:val="28"/>
              </w:rPr>
            </w:pPr>
          </w:p>
        </w:tc>
        <w:tc>
          <w:tcPr>
            <w:tcW w:w="1364" w:type="dxa"/>
            <w:vMerge/>
          </w:tcPr>
          <w:p w:rsidR="00253770" w:rsidRPr="006A445B" w:rsidRDefault="00253770" w:rsidP="004666B8">
            <w:pPr>
              <w:jc w:val="center"/>
              <w:rPr>
                <w:rFonts w:ascii="Times New Roman" w:eastAsia="Calibri" w:hAnsi="Times New Roman" w:cs="Times New Roman"/>
                <w:sz w:val="28"/>
                <w:szCs w:val="28"/>
              </w:rPr>
            </w:pP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Класс</w:t>
            </w:r>
          </w:p>
        </w:tc>
        <w:tc>
          <w:tcPr>
            <w:tcW w:w="8192" w:type="dxa"/>
            <w:gridSpan w:val="7"/>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9Б</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Число</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5</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12</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4</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w:t>
            </w:r>
          </w:p>
        </w:tc>
        <w:tc>
          <w:tcPr>
            <w:tcW w:w="2048" w:type="dxa"/>
            <w:vMerge w:val="restart"/>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95,5</w:t>
            </w:r>
          </w:p>
        </w:tc>
        <w:tc>
          <w:tcPr>
            <w:tcW w:w="1418"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77,3</w:t>
            </w:r>
          </w:p>
        </w:tc>
        <w:tc>
          <w:tcPr>
            <w:tcW w:w="1364"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4,0</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Доля, %</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22,7</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54,5</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18,2</w:t>
            </w:r>
          </w:p>
        </w:tc>
        <w:tc>
          <w:tcPr>
            <w:tcW w:w="841" w:type="dxa"/>
          </w:tcPr>
          <w:p w:rsidR="00253770" w:rsidRPr="00C05EE3" w:rsidRDefault="00253770" w:rsidP="004666B8">
            <w:pPr>
              <w:rPr>
                <w:rFonts w:ascii="Times New Roman" w:eastAsia="Calibri" w:hAnsi="Times New Roman" w:cs="Times New Roman"/>
                <w:sz w:val="28"/>
                <w:szCs w:val="28"/>
              </w:rPr>
            </w:pPr>
            <w:r w:rsidRPr="00C05EE3">
              <w:rPr>
                <w:rFonts w:ascii="Times New Roman" w:eastAsia="Calibri" w:hAnsi="Times New Roman" w:cs="Times New Roman"/>
                <w:sz w:val="28"/>
                <w:szCs w:val="28"/>
              </w:rPr>
              <w:t>4,6</w:t>
            </w:r>
          </w:p>
        </w:tc>
        <w:tc>
          <w:tcPr>
            <w:tcW w:w="2048" w:type="dxa"/>
            <w:vMerge/>
          </w:tcPr>
          <w:p w:rsidR="00253770" w:rsidRPr="00C05EE3" w:rsidRDefault="00253770" w:rsidP="004666B8">
            <w:pPr>
              <w:jc w:val="center"/>
              <w:rPr>
                <w:rFonts w:ascii="Times New Roman" w:eastAsia="Calibri" w:hAnsi="Times New Roman" w:cs="Times New Roman"/>
                <w:sz w:val="28"/>
                <w:szCs w:val="28"/>
              </w:rPr>
            </w:pPr>
          </w:p>
        </w:tc>
        <w:tc>
          <w:tcPr>
            <w:tcW w:w="1418" w:type="dxa"/>
            <w:vMerge/>
          </w:tcPr>
          <w:p w:rsidR="00253770" w:rsidRPr="006A445B" w:rsidRDefault="00253770" w:rsidP="004666B8">
            <w:pPr>
              <w:jc w:val="center"/>
              <w:rPr>
                <w:rFonts w:ascii="Times New Roman" w:eastAsia="Calibri" w:hAnsi="Times New Roman" w:cs="Times New Roman"/>
                <w:sz w:val="28"/>
                <w:szCs w:val="28"/>
              </w:rPr>
            </w:pPr>
          </w:p>
        </w:tc>
        <w:tc>
          <w:tcPr>
            <w:tcW w:w="1364" w:type="dxa"/>
            <w:vMerge/>
          </w:tcPr>
          <w:p w:rsidR="00253770" w:rsidRPr="006A445B" w:rsidRDefault="00253770" w:rsidP="004666B8">
            <w:pPr>
              <w:jc w:val="center"/>
              <w:rPr>
                <w:rFonts w:ascii="Times New Roman" w:eastAsia="Calibri" w:hAnsi="Times New Roman" w:cs="Times New Roman"/>
                <w:sz w:val="28"/>
                <w:szCs w:val="28"/>
              </w:rPr>
            </w:pP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Класс</w:t>
            </w:r>
          </w:p>
        </w:tc>
        <w:tc>
          <w:tcPr>
            <w:tcW w:w="8192" w:type="dxa"/>
            <w:gridSpan w:val="7"/>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9В</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Число</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6</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13</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2</w:t>
            </w:r>
          </w:p>
        </w:tc>
        <w:tc>
          <w:tcPr>
            <w:tcW w:w="841" w:type="dxa"/>
          </w:tcPr>
          <w:p w:rsidR="00253770" w:rsidRPr="00C05EE3" w:rsidRDefault="00253770" w:rsidP="004666B8">
            <w:pP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val="restart"/>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100</w:t>
            </w:r>
          </w:p>
        </w:tc>
        <w:tc>
          <w:tcPr>
            <w:tcW w:w="1418"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90,5</w:t>
            </w:r>
          </w:p>
          <w:p w:rsidR="00253770" w:rsidRPr="006A445B" w:rsidRDefault="00253770" w:rsidP="004666B8">
            <w:pPr>
              <w:jc w:val="center"/>
              <w:rPr>
                <w:rFonts w:ascii="Times New Roman" w:eastAsia="Calibri" w:hAnsi="Times New Roman" w:cs="Times New Roman"/>
                <w:sz w:val="28"/>
                <w:szCs w:val="28"/>
              </w:rPr>
            </w:pPr>
          </w:p>
        </w:tc>
        <w:tc>
          <w:tcPr>
            <w:tcW w:w="1364"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4,2</w:t>
            </w:r>
          </w:p>
          <w:p w:rsidR="00253770" w:rsidRPr="006A445B" w:rsidRDefault="00253770" w:rsidP="004666B8">
            <w:pPr>
              <w:jc w:val="center"/>
              <w:rPr>
                <w:rFonts w:ascii="Times New Roman" w:eastAsia="Calibri" w:hAnsi="Times New Roman" w:cs="Times New Roman"/>
                <w:sz w:val="28"/>
                <w:szCs w:val="28"/>
              </w:rPr>
            </w:pP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Доля, %</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28,6</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61,9</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9,5</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tcPr>
          <w:p w:rsidR="00253770" w:rsidRPr="00C05EE3" w:rsidRDefault="00253770" w:rsidP="004666B8">
            <w:pPr>
              <w:jc w:val="center"/>
              <w:rPr>
                <w:rFonts w:ascii="Times New Roman" w:eastAsia="Calibri" w:hAnsi="Times New Roman" w:cs="Times New Roman"/>
                <w:sz w:val="28"/>
                <w:szCs w:val="28"/>
              </w:rPr>
            </w:pPr>
          </w:p>
        </w:tc>
        <w:tc>
          <w:tcPr>
            <w:tcW w:w="1418" w:type="dxa"/>
            <w:vMerge/>
          </w:tcPr>
          <w:p w:rsidR="00253770" w:rsidRPr="006A445B" w:rsidRDefault="00253770" w:rsidP="004666B8">
            <w:pPr>
              <w:jc w:val="center"/>
              <w:rPr>
                <w:rFonts w:ascii="Times New Roman" w:eastAsia="Calibri" w:hAnsi="Times New Roman" w:cs="Times New Roman"/>
                <w:sz w:val="28"/>
                <w:szCs w:val="28"/>
              </w:rPr>
            </w:pPr>
          </w:p>
        </w:tc>
        <w:tc>
          <w:tcPr>
            <w:tcW w:w="1364" w:type="dxa"/>
            <w:vMerge/>
          </w:tcPr>
          <w:p w:rsidR="00253770" w:rsidRPr="006A445B" w:rsidRDefault="00253770" w:rsidP="004666B8">
            <w:pPr>
              <w:jc w:val="center"/>
              <w:rPr>
                <w:rFonts w:ascii="Times New Roman" w:eastAsia="Calibri" w:hAnsi="Times New Roman" w:cs="Times New Roman"/>
                <w:sz w:val="28"/>
                <w:szCs w:val="28"/>
              </w:rPr>
            </w:pP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Класс</w:t>
            </w:r>
          </w:p>
        </w:tc>
        <w:tc>
          <w:tcPr>
            <w:tcW w:w="8192" w:type="dxa"/>
            <w:gridSpan w:val="7"/>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10А</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Число</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7</w:t>
            </w:r>
          </w:p>
        </w:tc>
        <w:tc>
          <w:tcPr>
            <w:tcW w:w="841" w:type="dxa"/>
          </w:tcPr>
          <w:p w:rsidR="00253770" w:rsidRPr="00C05EE3" w:rsidRDefault="00253770" w:rsidP="004666B8">
            <w:pP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val="restart"/>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100</w:t>
            </w:r>
          </w:p>
        </w:tc>
        <w:tc>
          <w:tcPr>
            <w:tcW w:w="1418"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61,0</w:t>
            </w:r>
          </w:p>
        </w:tc>
        <w:tc>
          <w:tcPr>
            <w:tcW w:w="1364"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3,7</w:t>
            </w:r>
          </w:p>
          <w:p w:rsidR="00253770" w:rsidRPr="006A445B" w:rsidRDefault="00253770" w:rsidP="004666B8">
            <w:pPr>
              <w:jc w:val="center"/>
              <w:rPr>
                <w:rFonts w:ascii="Times New Roman" w:eastAsia="Calibri" w:hAnsi="Times New Roman" w:cs="Times New Roman"/>
                <w:sz w:val="28"/>
                <w:szCs w:val="28"/>
              </w:rPr>
            </w:pP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Доля, %</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5,5</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55,6</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38,9</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tcPr>
          <w:p w:rsidR="00253770" w:rsidRPr="00C05EE3" w:rsidRDefault="00253770" w:rsidP="004666B8">
            <w:pPr>
              <w:jc w:val="center"/>
              <w:rPr>
                <w:rFonts w:ascii="Times New Roman" w:eastAsia="Calibri" w:hAnsi="Times New Roman" w:cs="Times New Roman"/>
                <w:sz w:val="28"/>
                <w:szCs w:val="28"/>
              </w:rPr>
            </w:pPr>
          </w:p>
        </w:tc>
        <w:tc>
          <w:tcPr>
            <w:tcW w:w="1418" w:type="dxa"/>
            <w:vMerge/>
          </w:tcPr>
          <w:p w:rsidR="00253770" w:rsidRPr="006A445B" w:rsidRDefault="00253770" w:rsidP="004666B8">
            <w:pPr>
              <w:jc w:val="center"/>
              <w:rPr>
                <w:rFonts w:ascii="Times New Roman" w:eastAsia="Calibri" w:hAnsi="Times New Roman" w:cs="Times New Roman"/>
                <w:sz w:val="28"/>
                <w:szCs w:val="28"/>
              </w:rPr>
            </w:pPr>
          </w:p>
        </w:tc>
        <w:tc>
          <w:tcPr>
            <w:tcW w:w="1364" w:type="dxa"/>
            <w:vMerge/>
          </w:tcPr>
          <w:p w:rsidR="00253770" w:rsidRPr="006A445B" w:rsidRDefault="00253770" w:rsidP="004666B8">
            <w:pPr>
              <w:jc w:val="center"/>
              <w:rPr>
                <w:rFonts w:ascii="Times New Roman" w:eastAsia="Calibri" w:hAnsi="Times New Roman" w:cs="Times New Roman"/>
                <w:sz w:val="28"/>
                <w:szCs w:val="28"/>
              </w:rPr>
            </w:pP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lastRenderedPageBreak/>
              <w:t>Класс</w:t>
            </w:r>
          </w:p>
        </w:tc>
        <w:tc>
          <w:tcPr>
            <w:tcW w:w="8192" w:type="dxa"/>
            <w:gridSpan w:val="7"/>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10Б</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Число</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4</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6</w:t>
            </w:r>
          </w:p>
        </w:tc>
        <w:tc>
          <w:tcPr>
            <w:tcW w:w="840"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2</w:t>
            </w:r>
          </w:p>
        </w:tc>
        <w:tc>
          <w:tcPr>
            <w:tcW w:w="841" w:type="dxa"/>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0</w:t>
            </w:r>
          </w:p>
        </w:tc>
        <w:tc>
          <w:tcPr>
            <w:tcW w:w="2048" w:type="dxa"/>
            <w:vMerge w:val="restart"/>
          </w:tcPr>
          <w:p w:rsidR="00253770" w:rsidRPr="00C05EE3" w:rsidRDefault="00253770" w:rsidP="004666B8">
            <w:pPr>
              <w:jc w:val="center"/>
              <w:rPr>
                <w:rFonts w:ascii="Times New Roman" w:eastAsia="Calibri" w:hAnsi="Times New Roman" w:cs="Times New Roman"/>
                <w:sz w:val="28"/>
                <w:szCs w:val="28"/>
              </w:rPr>
            </w:pPr>
            <w:r w:rsidRPr="00C05EE3">
              <w:rPr>
                <w:rFonts w:ascii="Times New Roman" w:eastAsia="Calibri" w:hAnsi="Times New Roman" w:cs="Times New Roman"/>
                <w:sz w:val="28"/>
                <w:szCs w:val="28"/>
              </w:rPr>
              <w:t>100</w:t>
            </w:r>
          </w:p>
          <w:p w:rsidR="00253770" w:rsidRPr="00C05EE3" w:rsidRDefault="00253770" w:rsidP="004666B8">
            <w:pPr>
              <w:jc w:val="center"/>
              <w:rPr>
                <w:rFonts w:ascii="Times New Roman" w:eastAsia="Calibri" w:hAnsi="Times New Roman" w:cs="Times New Roman"/>
                <w:sz w:val="28"/>
                <w:szCs w:val="28"/>
              </w:rPr>
            </w:pPr>
          </w:p>
        </w:tc>
        <w:tc>
          <w:tcPr>
            <w:tcW w:w="1418"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83,3</w:t>
            </w:r>
          </w:p>
          <w:p w:rsidR="00253770" w:rsidRPr="006A445B" w:rsidRDefault="00253770" w:rsidP="004666B8">
            <w:pPr>
              <w:jc w:val="center"/>
              <w:rPr>
                <w:rFonts w:ascii="Times New Roman" w:eastAsia="Calibri" w:hAnsi="Times New Roman" w:cs="Times New Roman"/>
                <w:sz w:val="28"/>
                <w:szCs w:val="28"/>
              </w:rPr>
            </w:pPr>
          </w:p>
        </w:tc>
        <w:tc>
          <w:tcPr>
            <w:tcW w:w="1364" w:type="dxa"/>
            <w:vMerge w:val="restart"/>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4,2</w:t>
            </w:r>
          </w:p>
        </w:tc>
      </w:tr>
      <w:tr w:rsidR="00253770" w:rsidRPr="006A445B" w:rsidTr="004666B8">
        <w:tc>
          <w:tcPr>
            <w:tcW w:w="1644"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Доля, %</w:t>
            </w:r>
          </w:p>
        </w:tc>
        <w:tc>
          <w:tcPr>
            <w:tcW w:w="840"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33,3</w:t>
            </w:r>
          </w:p>
        </w:tc>
        <w:tc>
          <w:tcPr>
            <w:tcW w:w="841"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50</w:t>
            </w:r>
          </w:p>
        </w:tc>
        <w:tc>
          <w:tcPr>
            <w:tcW w:w="840"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16,7</w:t>
            </w:r>
          </w:p>
        </w:tc>
        <w:tc>
          <w:tcPr>
            <w:tcW w:w="841" w:type="dxa"/>
          </w:tcPr>
          <w:p w:rsidR="00253770" w:rsidRPr="006A445B" w:rsidRDefault="00253770" w:rsidP="004666B8">
            <w:pPr>
              <w:jc w:val="center"/>
              <w:rPr>
                <w:rFonts w:ascii="Times New Roman" w:eastAsia="Calibri" w:hAnsi="Times New Roman" w:cs="Times New Roman"/>
                <w:sz w:val="28"/>
                <w:szCs w:val="28"/>
              </w:rPr>
            </w:pPr>
            <w:r w:rsidRPr="006A445B">
              <w:rPr>
                <w:rFonts w:ascii="Times New Roman" w:eastAsia="Calibri" w:hAnsi="Times New Roman" w:cs="Times New Roman"/>
                <w:sz w:val="28"/>
                <w:szCs w:val="28"/>
              </w:rPr>
              <w:t>0</w:t>
            </w:r>
          </w:p>
        </w:tc>
        <w:tc>
          <w:tcPr>
            <w:tcW w:w="2048" w:type="dxa"/>
            <w:vMerge/>
          </w:tcPr>
          <w:p w:rsidR="00253770" w:rsidRPr="006A445B" w:rsidRDefault="00253770" w:rsidP="004666B8">
            <w:pPr>
              <w:jc w:val="center"/>
              <w:rPr>
                <w:rFonts w:ascii="Times New Roman" w:eastAsia="Calibri" w:hAnsi="Times New Roman" w:cs="Times New Roman"/>
                <w:sz w:val="28"/>
                <w:szCs w:val="28"/>
              </w:rPr>
            </w:pPr>
          </w:p>
        </w:tc>
        <w:tc>
          <w:tcPr>
            <w:tcW w:w="1418" w:type="dxa"/>
            <w:vMerge/>
          </w:tcPr>
          <w:p w:rsidR="00253770" w:rsidRPr="006A445B" w:rsidRDefault="00253770" w:rsidP="004666B8">
            <w:pPr>
              <w:jc w:val="center"/>
              <w:rPr>
                <w:rFonts w:ascii="Times New Roman" w:eastAsia="Calibri" w:hAnsi="Times New Roman" w:cs="Times New Roman"/>
                <w:sz w:val="28"/>
                <w:szCs w:val="28"/>
              </w:rPr>
            </w:pPr>
          </w:p>
        </w:tc>
        <w:tc>
          <w:tcPr>
            <w:tcW w:w="1364" w:type="dxa"/>
            <w:vMerge/>
          </w:tcPr>
          <w:p w:rsidR="00253770" w:rsidRPr="006A445B" w:rsidRDefault="00253770" w:rsidP="004666B8">
            <w:pPr>
              <w:jc w:val="center"/>
              <w:rPr>
                <w:rFonts w:ascii="Times New Roman" w:eastAsia="Calibri" w:hAnsi="Times New Roman" w:cs="Times New Roman"/>
                <w:sz w:val="28"/>
                <w:szCs w:val="28"/>
              </w:rPr>
            </w:pPr>
          </w:p>
        </w:tc>
      </w:tr>
    </w:tbl>
    <w:p w:rsidR="00253770" w:rsidRDefault="00253770" w:rsidP="00354B94">
      <w:pPr>
        <w:spacing w:after="0" w:line="360" w:lineRule="auto"/>
        <w:jc w:val="both"/>
        <w:rPr>
          <w:rFonts w:ascii="Times New Roman" w:eastAsia="Calibri" w:hAnsi="Times New Roman" w:cs="Times New Roman"/>
          <w:sz w:val="28"/>
          <w:szCs w:val="28"/>
        </w:rPr>
      </w:pPr>
    </w:p>
    <w:p w:rsidR="004224F9" w:rsidRDefault="004224F9" w:rsidP="00253770">
      <w:pPr>
        <w:spacing w:after="0" w:line="360" w:lineRule="auto"/>
        <w:ind w:firstLine="709"/>
        <w:jc w:val="both"/>
        <w:rPr>
          <w:rFonts w:ascii="Times New Roman" w:eastAsia="Calibri" w:hAnsi="Times New Roman" w:cs="Times New Roman"/>
          <w:sz w:val="28"/>
          <w:szCs w:val="28"/>
        </w:rPr>
      </w:pPr>
    </w:p>
    <w:p w:rsidR="00253770" w:rsidRPr="00650712" w:rsidRDefault="00253770" w:rsidP="00253770">
      <w:pPr>
        <w:spacing w:after="0" w:line="360" w:lineRule="auto"/>
        <w:ind w:firstLine="709"/>
        <w:jc w:val="both"/>
        <w:rPr>
          <w:rFonts w:ascii="Times New Roman" w:eastAsia="Calibri" w:hAnsi="Times New Roman" w:cs="Times New Roman"/>
          <w:sz w:val="28"/>
          <w:szCs w:val="28"/>
        </w:rPr>
      </w:pPr>
      <w:r w:rsidRPr="00650712">
        <w:rPr>
          <w:rFonts w:ascii="Times New Roman" w:eastAsia="Calibri" w:hAnsi="Times New Roman" w:cs="Times New Roman"/>
          <w:sz w:val="28"/>
          <w:szCs w:val="28"/>
        </w:rPr>
        <w:t>Таблица 1</w:t>
      </w:r>
      <w:r w:rsidR="004224F9">
        <w:rPr>
          <w:rFonts w:ascii="Times New Roman" w:eastAsia="Calibri" w:hAnsi="Times New Roman" w:cs="Times New Roman"/>
          <w:sz w:val="28"/>
          <w:szCs w:val="28"/>
        </w:rPr>
        <w:t>0</w:t>
      </w:r>
      <w:r w:rsidRPr="00650712">
        <w:rPr>
          <w:rFonts w:ascii="Times New Roman" w:eastAsia="Calibri" w:hAnsi="Times New Roman" w:cs="Times New Roman"/>
          <w:sz w:val="28"/>
          <w:szCs w:val="28"/>
        </w:rPr>
        <w:t xml:space="preserve">. Показатели обучения учащихся </w:t>
      </w:r>
      <w:r w:rsidRPr="00650712">
        <w:rPr>
          <w:rFonts w:ascii="Times New Roman" w:eastAsia="Calibri" w:hAnsi="Times New Roman" w:cs="Times New Roman"/>
          <w:sz w:val="28"/>
          <w:szCs w:val="28"/>
          <w:lang w:val="en-US"/>
        </w:rPr>
        <w:t>II</w:t>
      </w:r>
      <w:r w:rsidRPr="00650712">
        <w:rPr>
          <w:rFonts w:ascii="Times New Roman" w:eastAsia="Calibri" w:hAnsi="Times New Roman" w:cs="Times New Roman"/>
          <w:sz w:val="28"/>
          <w:szCs w:val="28"/>
        </w:rPr>
        <w:t xml:space="preserve"> части эксперимента </w:t>
      </w:r>
    </w:p>
    <w:tbl>
      <w:tblPr>
        <w:tblStyle w:val="a9"/>
        <w:tblW w:w="0" w:type="auto"/>
        <w:tblLook w:val="04A0" w:firstRow="1" w:lastRow="0" w:firstColumn="1" w:lastColumn="0" w:noHBand="0" w:noVBand="1"/>
      </w:tblPr>
      <w:tblGrid>
        <w:gridCol w:w="1885"/>
        <w:gridCol w:w="1517"/>
        <w:gridCol w:w="781"/>
        <w:gridCol w:w="1943"/>
        <w:gridCol w:w="1502"/>
        <w:gridCol w:w="954"/>
        <w:gridCol w:w="1046"/>
      </w:tblGrid>
      <w:tr w:rsidR="00253770" w:rsidTr="004666B8">
        <w:tc>
          <w:tcPr>
            <w:tcW w:w="4244" w:type="dxa"/>
            <w:gridSpan w:val="3"/>
          </w:tcPr>
          <w:p w:rsidR="00253770" w:rsidRPr="00023E4B"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 xml:space="preserve">Начало </w:t>
            </w:r>
            <w:r>
              <w:rPr>
                <w:rFonts w:ascii="Times New Roman" w:eastAsia="Calibri" w:hAnsi="Times New Roman"/>
                <w:sz w:val="28"/>
                <w:szCs w:val="28"/>
                <w:lang w:val="en-US"/>
              </w:rPr>
              <w:t>III</w:t>
            </w:r>
            <w:r>
              <w:rPr>
                <w:rFonts w:ascii="Times New Roman" w:eastAsia="Calibri" w:hAnsi="Times New Roman"/>
                <w:sz w:val="28"/>
                <w:szCs w:val="28"/>
              </w:rPr>
              <w:t xml:space="preserve"> четверти</w:t>
            </w:r>
          </w:p>
        </w:tc>
        <w:tc>
          <w:tcPr>
            <w:tcW w:w="4524" w:type="dxa"/>
            <w:gridSpan w:val="3"/>
            <w:tcBorders>
              <w:right w:val="single" w:sz="4" w:space="0" w:color="auto"/>
            </w:tcBorders>
          </w:tcPr>
          <w:p w:rsidR="00253770" w:rsidRPr="00023E4B"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 xml:space="preserve">Окончание </w:t>
            </w:r>
            <w:r>
              <w:rPr>
                <w:rFonts w:ascii="Times New Roman" w:eastAsia="Calibri" w:hAnsi="Times New Roman"/>
                <w:sz w:val="28"/>
                <w:szCs w:val="28"/>
                <w:lang w:val="en-US"/>
              </w:rPr>
              <w:t xml:space="preserve">III </w:t>
            </w:r>
            <w:r>
              <w:rPr>
                <w:rFonts w:ascii="Times New Roman" w:eastAsia="Calibri" w:hAnsi="Times New Roman"/>
                <w:sz w:val="28"/>
                <w:szCs w:val="28"/>
              </w:rPr>
              <w:t>четверти</w:t>
            </w:r>
          </w:p>
        </w:tc>
        <w:tc>
          <w:tcPr>
            <w:tcW w:w="1085" w:type="dxa"/>
            <w:vMerge w:val="restart"/>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p>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Класс</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Успеваемость</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Качество</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Балл</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Успеваемость</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Качество</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Балл</w:t>
            </w:r>
          </w:p>
        </w:tc>
        <w:tc>
          <w:tcPr>
            <w:tcW w:w="1085" w:type="dxa"/>
            <w:vMerge/>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91,0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50,0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3.5</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86.4</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4.3</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88.5</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54,5</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3,5</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80.8</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4.1</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8Б</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63,6</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22,7</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2.9</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77.3</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4.0</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45,5</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2.3</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95,5</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77.3</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4,0</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9Б</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52,4</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19,0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2.7</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90,5</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4.2</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9В</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50,0</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16,7</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2.7</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61.0</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3.7</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10А</w:t>
            </w:r>
          </w:p>
        </w:tc>
      </w:tr>
      <w:tr w:rsidR="00253770" w:rsidTr="004666B8">
        <w:tc>
          <w:tcPr>
            <w:tcW w:w="1885"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83,3</w:t>
            </w:r>
          </w:p>
        </w:tc>
        <w:tc>
          <w:tcPr>
            <w:tcW w:w="1578"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50,0</w:t>
            </w:r>
          </w:p>
        </w:tc>
        <w:tc>
          <w:tcPr>
            <w:tcW w:w="781"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3.5</w:t>
            </w:r>
          </w:p>
        </w:tc>
        <w:tc>
          <w:tcPr>
            <w:tcW w:w="1960"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100</w:t>
            </w:r>
          </w:p>
        </w:tc>
        <w:tc>
          <w:tcPr>
            <w:tcW w:w="1559" w:type="dxa"/>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83,3</w:t>
            </w:r>
          </w:p>
        </w:tc>
        <w:tc>
          <w:tcPr>
            <w:tcW w:w="1005" w:type="dxa"/>
            <w:tcBorders>
              <w:righ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4,2</w:t>
            </w:r>
          </w:p>
        </w:tc>
        <w:tc>
          <w:tcPr>
            <w:tcW w:w="1085"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10Б</w:t>
            </w:r>
          </w:p>
        </w:tc>
      </w:tr>
    </w:tbl>
    <w:p w:rsidR="00253770" w:rsidRDefault="00253770" w:rsidP="00253770">
      <w:pPr>
        <w:spacing w:after="0" w:line="360" w:lineRule="auto"/>
        <w:ind w:firstLine="709"/>
        <w:jc w:val="both"/>
        <w:rPr>
          <w:rFonts w:ascii="Times New Roman" w:eastAsia="Calibri" w:hAnsi="Times New Roman" w:cs="Times New Roman"/>
          <w:sz w:val="28"/>
          <w:szCs w:val="28"/>
        </w:rPr>
      </w:pPr>
    </w:p>
    <w:p w:rsidR="00253770" w:rsidRPr="00650712" w:rsidRDefault="004224F9" w:rsidP="0025377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11</w:t>
      </w:r>
      <w:r w:rsidR="00253770">
        <w:rPr>
          <w:rFonts w:ascii="Times New Roman" w:eastAsia="Calibri" w:hAnsi="Times New Roman" w:cs="Times New Roman"/>
          <w:sz w:val="28"/>
          <w:szCs w:val="28"/>
        </w:rPr>
        <w:t xml:space="preserve"> - </w:t>
      </w:r>
      <w:r w:rsidR="00253770" w:rsidRPr="00650712">
        <w:rPr>
          <w:rFonts w:ascii="Times New Roman" w:eastAsia="Calibri" w:hAnsi="Times New Roman" w:cs="Times New Roman"/>
          <w:sz w:val="28"/>
          <w:szCs w:val="28"/>
        </w:rPr>
        <w:t xml:space="preserve">Сравнение уровня мотивации и показателей успеваемости (окончание </w:t>
      </w:r>
      <w:r w:rsidR="00253770" w:rsidRPr="00650712">
        <w:rPr>
          <w:rFonts w:ascii="Times New Roman" w:eastAsia="Calibri" w:hAnsi="Times New Roman" w:cs="Times New Roman"/>
          <w:sz w:val="28"/>
          <w:szCs w:val="28"/>
          <w:lang w:val="en-US"/>
        </w:rPr>
        <w:t>III</w:t>
      </w:r>
      <w:r w:rsidR="00253770" w:rsidRPr="00650712">
        <w:rPr>
          <w:rFonts w:ascii="Times New Roman" w:eastAsia="Calibri" w:hAnsi="Times New Roman" w:cs="Times New Roman"/>
          <w:sz w:val="28"/>
          <w:szCs w:val="28"/>
        </w:rPr>
        <w:t xml:space="preserve"> четверти)</w:t>
      </w:r>
    </w:p>
    <w:tbl>
      <w:tblPr>
        <w:tblStyle w:val="a9"/>
        <w:tblW w:w="9993" w:type="dxa"/>
        <w:tblLayout w:type="fixed"/>
        <w:tblLook w:val="04A0" w:firstRow="1" w:lastRow="0" w:firstColumn="1" w:lastColumn="0" w:noHBand="0" w:noVBand="1"/>
      </w:tblPr>
      <w:tblGrid>
        <w:gridCol w:w="1115"/>
        <w:gridCol w:w="1414"/>
        <w:gridCol w:w="1407"/>
        <w:gridCol w:w="2461"/>
        <w:gridCol w:w="1615"/>
        <w:gridCol w:w="944"/>
        <w:gridCol w:w="1037"/>
      </w:tblGrid>
      <w:tr w:rsidR="00253770" w:rsidRPr="00BC006C" w:rsidTr="004666B8">
        <w:tc>
          <w:tcPr>
            <w:tcW w:w="3936" w:type="dxa"/>
            <w:gridSpan w:val="3"/>
          </w:tcPr>
          <w:p w:rsidR="00253770" w:rsidRPr="00023E4B"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 xml:space="preserve">Уровень мотивации (окончание </w:t>
            </w:r>
            <w:r>
              <w:rPr>
                <w:rFonts w:ascii="Times New Roman" w:eastAsia="Calibri" w:hAnsi="Times New Roman"/>
                <w:sz w:val="28"/>
                <w:szCs w:val="28"/>
                <w:lang w:val="en-US"/>
              </w:rPr>
              <w:t>III</w:t>
            </w:r>
            <w:r>
              <w:rPr>
                <w:rFonts w:ascii="Times New Roman" w:eastAsia="Calibri" w:hAnsi="Times New Roman"/>
                <w:sz w:val="28"/>
                <w:szCs w:val="28"/>
              </w:rPr>
              <w:t xml:space="preserve"> четверти), %</w:t>
            </w:r>
          </w:p>
        </w:tc>
        <w:tc>
          <w:tcPr>
            <w:tcW w:w="5020" w:type="dxa"/>
            <w:gridSpan w:val="3"/>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 xml:space="preserve">Показатели успеваемости (окончание </w:t>
            </w:r>
            <w:r w:rsidRPr="00BC006C">
              <w:rPr>
                <w:rFonts w:ascii="Times New Roman" w:eastAsia="Calibri" w:hAnsi="Times New Roman"/>
                <w:sz w:val="28"/>
                <w:szCs w:val="28"/>
                <w:lang w:val="en-US"/>
              </w:rPr>
              <w:t>III</w:t>
            </w:r>
            <w:r w:rsidRPr="00BC006C">
              <w:rPr>
                <w:rFonts w:ascii="Times New Roman" w:eastAsia="Calibri" w:hAnsi="Times New Roman"/>
                <w:sz w:val="28"/>
                <w:szCs w:val="28"/>
              </w:rPr>
              <w:t xml:space="preserve"> четверти)</w:t>
            </w:r>
          </w:p>
        </w:tc>
        <w:tc>
          <w:tcPr>
            <w:tcW w:w="1037" w:type="dxa"/>
            <w:vMerge w:val="restart"/>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p>
          <w:p w:rsidR="00253770" w:rsidRPr="00BC006C" w:rsidRDefault="00253770" w:rsidP="004666B8">
            <w:pPr>
              <w:spacing w:line="359" w:lineRule="auto"/>
              <w:jc w:val="center"/>
              <w:rPr>
                <w:rFonts w:ascii="Times New Roman" w:eastAsia="Calibri" w:hAnsi="Times New Roman"/>
                <w:sz w:val="28"/>
                <w:szCs w:val="28"/>
              </w:rPr>
            </w:pPr>
            <w:r>
              <w:rPr>
                <w:rFonts w:ascii="Times New Roman" w:eastAsia="Calibri" w:hAnsi="Times New Roman"/>
                <w:sz w:val="28"/>
                <w:szCs w:val="28"/>
              </w:rPr>
              <w:t>Класс</w:t>
            </w:r>
          </w:p>
        </w:tc>
      </w:tr>
      <w:tr w:rsidR="00253770" w:rsidRPr="00BC006C" w:rsidTr="004666B8">
        <w:tc>
          <w:tcPr>
            <w:tcW w:w="11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 xml:space="preserve">Низкий </w:t>
            </w:r>
          </w:p>
        </w:tc>
        <w:tc>
          <w:tcPr>
            <w:tcW w:w="1414"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 xml:space="preserve">Средний </w:t>
            </w:r>
          </w:p>
        </w:tc>
        <w:tc>
          <w:tcPr>
            <w:tcW w:w="1407"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 xml:space="preserve">Высокий </w:t>
            </w:r>
          </w:p>
        </w:tc>
        <w:tc>
          <w:tcPr>
            <w:tcW w:w="2461"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Успеваемость,</w:t>
            </w:r>
            <w:r>
              <w:rPr>
                <w:rFonts w:ascii="Times New Roman" w:eastAsia="Calibri" w:hAnsi="Times New Roman"/>
                <w:sz w:val="28"/>
                <w:szCs w:val="28"/>
              </w:rPr>
              <w:t xml:space="preserve"> </w:t>
            </w:r>
            <w:r w:rsidRPr="00BC006C">
              <w:rPr>
                <w:rFonts w:ascii="Times New Roman" w:eastAsia="Calibri" w:hAnsi="Times New Roman"/>
                <w:sz w:val="28"/>
                <w:szCs w:val="28"/>
              </w:rPr>
              <w:t>%</w:t>
            </w:r>
          </w:p>
        </w:tc>
        <w:tc>
          <w:tcPr>
            <w:tcW w:w="16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Качество,%</w:t>
            </w:r>
          </w:p>
        </w:tc>
        <w:tc>
          <w:tcPr>
            <w:tcW w:w="944" w:type="dxa"/>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Балл</w:t>
            </w:r>
          </w:p>
        </w:tc>
        <w:tc>
          <w:tcPr>
            <w:tcW w:w="1037" w:type="dxa"/>
            <w:vMerge/>
            <w:tcBorders>
              <w:lef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p>
        </w:tc>
      </w:tr>
      <w:tr w:rsidR="00253770" w:rsidRPr="00BC006C" w:rsidTr="004666B8">
        <w:tc>
          <w:tcPr>
            <w:tcW w:w="11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w:t>
            </w:r>
          </w:p>
        </w:tc>
        <w:tc>
          <w:tcPr>
            <w:tcW w:w="1414"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23</w:t>
            </w:r>
          </w:p>
        </w:tc>
        <w:tc>
          <w:tcPr>
            <w:tcW w:w="1407"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77</w:t>
            </w:r>
          </w:p>
        </w:tc>
        <w:tc>
          <w:tcPr>
            <w:tcW w:w="2461"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100</w:t>
            </w:r>
          </w:p>
        </w:tc>
        <w:tc>
          <w:tcPr>
            <w:tcW w:w="16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86.4</w:t>
            </w:r>
          </w:p>
        </w:tc>
        <w:tc>
          <w:tcPr>
            <w:tcW w:w="944" w:type="dxa"/>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4.3</w:t>
            </w:r>
          </w:p>
        </w:tc>
        <w:tc>
          <w:tcPr>
            <w:tcW w:w="1037" w:type="dxa"/>
            <w:tcBorders>
              <w:lef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8А</w:t>
            </w:r>
          </w:p>
        </w:tc>
      </w:tr>
      <w:tr w:rsidR="00253770" w:rsidRPr="00BC006C" w:rsidTr="004666B8">
        <w:tc>
          <w:tcPr>
            <w:tcW w:w="11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w:t>
            </w:r>
          </w:p>
        </w:tc>
        <w:tc>
          <w:tcPr>
            <w:tcW w:w="1414"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27</w:t>
            </w:r>
          </w:p>
        </w:tc>
        <w:tc>
          <w:tcPr>
            <w:tcW w:w="1407"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73</w:t>
            </w:r>
          </w:p>
        </w:tc>
        <w:tc>
          <w:tcPr>
            <w:tcW w:w="2461"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100</w:t>
            </w:r>
          </w:p>
        </w:tc>
        <w:tc>
          <w:tcPr>
            <w:tcW w:w="16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80.8</w:t>
            </w:r>
          </w:p>
        </w:tc>
        <w:tc>
          <w:tcPr>
            <w:tcW w:w="944" w:type="dxa"/>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4.1</w:t>
            </w:r>
          </w:p>
        </w:tc>
        <w:tc>
          <w:tcPr>
            <w:tcW w:w="1037" w:type="dxa"/>
            <w:tcBorders>
              <w:lef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8Б</w:t>
            </w:r>
          </w:p>
        </w:tc>
      </w:tr>
      <w:tr w:rsidR="00253770" w:rsidRPr="00BC006C" w:rsidTr="004666B8">
        <w:tc>
          <w:tcPr>
            <w:tcW w:w="11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w:t>
            </w:r>
          </w:p>
        </w:tc>
        <w:tc>
          <w:tcPr>
            <w:tcW w:w="1414"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36</w:t>
            </w:r>
          </w:p>
        </w:tc>
        <w:tc>
          <w:tcPr>
            <w:tcW w:w="1407"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64</w:t>
            </w:r>
          </w:p>
        </w:tc>
        <w:tc>
          <w:tcPr>
            <w:tcW w:w="2461"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100</w:t>
            </w:r>
          </w:p>
        </w:tc>
        <w:tc>
          <w:tcPr>
            <w:tcW w:w="16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77.3</w:t>
            </w:r>
          </w:p>
        </w:tc>
        <w:tc>
          <w:tcPr>
            <w:tcW w:w="944" w:type="dxa"/>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4.0</w:t>
            </w:r>
          </w:p>
        </w:tc>
        <w:tc>
          <w:tcPr>
            <w:tcW w:w="1037" w:type="dxa"/>
            <w:tcBorders>
              <w:lef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9А</w:t>
            </w:r>
          </w:p>
        </w:tc>
      </w:tr>
      <w:tr w:rsidR="00253770" w:rsidRPr="00BC006C" w:rsidTr="004666B8">
        <w:tc>
          <w:tcPr>
            <w:tcW w:w="11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w:t>
            </w:r>
          </w:p>
        </w:tc>
        <w:tc>
          <w:tcPr>
            <w:tcW w:w="1414"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50</w:t>
            </w:r>
          </w:p>
        </w:tc>
        <w:tc>
          <w:tcPr>
            <w:tcW w:w="1407"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50</w:t>
            </w:r>
          </w:p>
        </w:tc>
        <w:tc>
          <w:tcPr>
            <w:tcW w:w="2461"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95,5</w:t>
            </w:r>
          </w:p>
        </w:tc>
        <w:tc>
          <w:tcPr>
            <w:tcW w:w="16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77.3</w:t>
            </w:r>
          </w:p>
        </w:tc>
        <w:tc>
          <w:tcPr>
            <w:tcW w:w="944" w:type="dxa"/>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4,0</w:t>
            </w:r>
          </w:p>
        </w:tc>
        <w:tc>
          <w:tcPr>
            <w:tcW w:w="1037" w:type="dxa"/>
            <w:tcBorders>
              <w:lef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9Б</w:t>
            </w:r>
          </w:p>
        </w:tc>
      </w:tr>
      <w:tr w:rsidR="00253770" w:rsidRPr="00BC006C" w:rsidTr="004666B8">
        <w:tc>
          <w:tcPr>
            <w:tcW w:w="11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w:t>
            </w:r>
          </w:p>
        </w:tc>
        <w:tc>
          <w:tcPr>
            <w:tcW w:w="1414"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38</w:t>
            </w:r>
          </w:p>
        </w:tc>
        <w:tc>
          <w:tcPr>
            <w:tcW w:w="1407"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62</w:t>
            </w:r>
          </w:p>
        </w:tc>
        <w:tc>
          <w:tcPr>
            <w:tcW w:w="2461"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100</w:t>
            </w:r>
          </w:p>
        </w:tc>
        <w:tc>
          <w:tcPr>
            <w:tcW w:w="16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90,5</w:t>
            </w:r>
          </w:p>
        </w:tc>
        <w:tc>
          <w:tcPr>
            <w:tcW w:w="944" w:type="dxa"/>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4.2</w:t>
            </w:r>
          </w:p>
        </w:tc>
        <w:tc>
          <w:tcPr>
            <w:tcW w:w="1037" w:type="dxa"/>
            <w:tcBorders>
              <w:lef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9В</w:t>
            </w:r>
          </w:p>
        </w:tc>
      </w:tr>
      <w:tr w:rsidR="00253770" w:rsidRPr="00BC006C" w:rsidTr="004666B8">
        <w:tc>
          <w:tcPr>
            <w:tcW w:w="11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22</w:t>
            </w:r>
          </w:p>
        </w:tc>
        <w:tc>
          <w:tcPr>
            <w:tcW w:w="1414"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56</w:t>
            </w:r>
          </w:p>
        </w:tc>
        <w:tc>
          <w:tcPr>
            <w:tcW w:w="1407"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25</w:t>
            </w:r>
          </w:p>
        </w:tc>
        <w:tc>
          <w:tcPr>
            <w:tcW w:w="2461"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100</w:t>
            </w:r>
          </w:p>
        </w:tc>
        <w:tc>
          <w:tcPr>
            <w:tcW w:w="16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61.0</w:t>
            </w:r>
          </w:p>
        </w:tc>
        <w:tc>
          <w:tcPr>
            <w:tcW w:w="944" w:type="dxa"/>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3.7</w:t>
            </w:r>
          </w:p>
        </w:tc>
        <w:tc>
          <w:tcPr>
            <w:tcW w:w="1037" w:type="dxa"/>
            <w:tcBorders>
              <w:lef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10А</w:t>
            </w:r>
          </w:p>
        </w:tc>
      </w:tr>
      <w:tr w:rsidR="00253770" w:rsidTr="004666B8">
        <w:tc>
          <w:tcPr>
            <w:tcW w:w="11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w:t>
            </w:r>
          </w:p>
        </w:tc>
        <w:tc>
          <w:tcPr>
            <w:tcW w:w="1414"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25</w:t>
            </w:r>
          </w:p>
        </w:tc>
        <w:tc>
          <w:tcPr>
            <w:tcW w:w="1407"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75</w:t>
            </w:r>
          </w:p>
        </w:tc>
        <w:tc>
          <w:tcPr>
            <w:tcW w:w="2461"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100</w:t>
            </w:r>
          </w:p>
        </w:tc>
        <w:tc>
          <w:tcPr>
            <w:tcW w:w="1615" w:type="dxa"/>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83,3</w:t>
            </w:r>
          </w:p>
        </w:tc>
        <w:tc>
          <w:tcPr>
            <w:tcW w:w="944" w:type="dxa"/>
            <w:tcBorders>
              <w:right w:val="single" w:sz="4" w:space="0" w:color="auto"/>
            </w:tcBorders>
          </w:tcPr>
          <w:p w:rsidR="00253770" w:rsidRPr="00BC006C"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4,2</w:t>
            </w:r>
          </w:p>
        </w:tc>
        <w:tc>
          <w:tcPr>
            <w:tcW w:w="1037" w:type="dxa"/>
            <w:tcBorders>
              <w:left w:val="single" w:sz="4" w:space="0" w:color="auto"/>
            </w:tcBorders>
          </w:tcPr>
          <w:p w:rsidR="00253770" w:rsidRDefault="00253770" w:rsidP="004666B8">
            <w:pPr>
              <w:spacing w:line="359" w:lineRule="auto"/>
              <w:jc w:val="center"/>
              <w:rPr>
                <w:rFonts w:ascii="Times New Roman" w:eastAsia="Calibri" w:hAnsi="Times New Roman"/>
                <w:sz w:val="28"/>
                <w:szCs w:val="28"/>
              </w:rPr>
            </w:pPr>
            <w:r w:rsidRPr="00BC006C">
              <w:rPr>
                <w:rFonts w:ascii="Times New Roman" w:eastAsia="Calibri" w:hAnsi="Times New Roman"/>
                <w:sz w:val="28"/>
                <w:szCs w:val="28"/>
              </w:rPr>
              <w:t>10Б</w:t>
            </w:r>
          </w:p>
        </w:tc>
      </w:tr>
    </w:tbl>
    <w:p w:rsidR="00253770" w:rsidRDefault="00253770" w:rsidP="00253770">
      <w:pPr>
        <w:spacing w:after="0" w:line="360" w:lineRule="auto"/>
        <w:ind w:firstLine="709"/>
        <w:jc w:val="both"/>
        <w:rPr>
          <w:rFonts w:ascii="Times New Roman" w:hAnsi="Times New Roman" w:cs="Times New Roman"/>
          <w:sz w:val="28"/>
          <w:szCs w:val="28"/>
          <w:shd w:val="clear" w:color="auto" w:fill="FFFFFF"/>
          <w:lang w:val="en-US"/>
        </w:rPr>
      </w:pPr>
    </w:p>
    <w:p w:rsidR="00253770" w:rsidRPr="00650712" w:rsidRDefault="00253770" w:rsidP="00253770">
      <w:pPr>
        <w:spacing w:after="0" w:line="360" w:lineRule="auto"/>
        <w:ind w:firstLine="709"/>
        <w:jc w:val="both"/>
        <w:rPr>
          <w:rFonts w:ascii="Times New Roman" w:hAnsi="Times New Roman" w:cs="Times New Roman"/>
          <w:sz w:val="28"/>
          <w:szCs w:val="28"/>
          <w:shd w:val="clear" w:color="auto" w:fill="FFFFFF"/>
        </w:rPr>
      </w:pPr>
      <w:r w:rsidRPr="00650712">
        <w:rPr>
          <w:rFonts w:ascii="Times New Roman" w:hAnsi="Times New Roman" w:cs="Times New Roman"/>
          <w:sz w:val="28"/>
          <w:szCs w:val="28"/>
          <w:shd w:val="clear" w:color="auto" w:fill="FFFFFF"/>
        </w:rPr>
        <w:lastRenderedPageBreak/>
        <w:t>Повышается уровень мотивации (рис.</w:t>
      </w:r>
      <w:r>
        <w:rPr>
          <w:rFonts w:ascii="Times New Roman" w:hAnsi="Times New Roman" w:cs="Times New Roman"/>
          <w:sz w:val="28"/>
          <w:szCs w:val="28"/>
          <w:shd w:val="clear" w:color="auto" w:fill="FFFFFF"/>
        </w:rPr>
        <w:t xml:space="preserve"> </w:t>
      </w:r>
      <w:r w:rsidR="004224F9">
        <w:rPr>
          <w:rFonts w:ascii="Times New Roman" w:hAnsi="Times New Roman" w:cs="Times New Roman"/>
          <w:sz w:val="28"/>
          <w:szCs w:val="28"/>
          <w:shd w:val="clear" w:color="auto" w:fill="FFFFFF"/>
        </w:rPr>
        <w:t>6</w:t>
      </w:r>
      <w:r w:rsidRPr="00650712">
        <w:rPr>
          <w:rFonts w:ascii="Times New Roman" w:hAnsi="Times New Roman" w:cs="Times New Roman"/>
          <w:sz w:val="28"/>
          <w:szCs w:val="28"/>
          <w:shd w:val="clear" w:color="auto" w:fill="FFFFFF"/>
        </w:rPr>
        <w:t xml:space="preserve">), который является главным движущим фактором в эффективном обучении. </w:t>
      </w:r>
      <w:r>
        <w:rPr>
          <w:rFonts w:ascii="Times New Roman" w:hAnsi="Times New Roman" w:cs="Times New Roman"/>
          <w:sz w:val="28"/>
          <w:szCs w:val="28"/>
          <w:shd w:val="clear" w:color="auto" w:fill="FFFFFF"/>
        </w:rPr>
        <w:t>В 8-х и 9-х классах исчезла группа учащихся с низким уровнем мотивации, в 10-х осталась, но уже гораздо меньше.</w:t>
      </w:r>
    </w:p>
    <w:p w:rsidR="00253770" w:rsidRPr="00650712" w:rsidRDefault="00253770" w:rsidP="00253770">
      <w:pPr>
        <w:spacing w:after="0" w:line="360" w:lineRule="auto"/>
        <w:ind w:firstLine="709"/>
        <w:jc w:val="both"/>
        <w:rPr>
          <w:rFonts w:ascii="Times New Roman" w:hAnsi="Times New Roman" w:cs="Times New Roman"/>
          <w:sz w:val="28"/>
          <w:szCs w:val="28"/>
          <w:shd w:val="clear" w:color="auto" w:fill="FFFFFF"/>
        </w:rPr>
      </w:pPr>
      <w:r w:rsidRPr="00650712">
        <w:rPr>
          <w:rFonts w:ascii="Times New Roman" w:hAnsi="Times New Roman" w:cs="Times New Roman"/>
          <w:noProof/>
          <w:sz w:val="28"/>
          <w:szCs w:val="28"/>
          <w:shd w:val="clear" w:color="auto" w:fill="FFFFFF"/>
          <w:lang w:eastAsia="ru-RU"/>
        </w:rPr>
        <w:drawing>
          <wp:inline distT="0" distB="0" distL="0" distR="0" wp14:anchorId="684DD000" wp14:editId="0C318784">
            <wp:extent cx="1781175" cy="1088846"/>
            <wp:effectExtent l="19050" t="0" r="0" b="0"/>
            <wp:docPr id="47" name="Рисунок 1" descr="C:\Users\Admin\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Рисунок1.png"/>
                    <pic:cNvPicPr>
                      <a:picLocks noChangeAspect="1" noChangeArrowheads="1"/>
                    </pic:cNvPicPr>
                  </pic:nvPicPr>
                  <pic:blipFill>
                    <a:blip r:embed="rId38" cstate="print"/>
                    <a:srcRect t="10849" r="10725" b="7547"/>
                    <a:stretch>
                      <a:fillRect/>
                    </a:stretch>
                  </pic:blipFill>
                  <pic:spPr bwMode="auto">
                    <a:xfrm>
                      <a:off x="0" y="0"/>
                      <a:ext cx="1788058" cy="1093054"/>
                    </a:xfrm>
                    <a:prstGeom prst="rect">
                      <a:avLst/>
                    </a:prstGeom>
                    <a:noFill/>
                    <a:ln w="9525">
                      <a:noFill/>
                      <a:miter lim="800000"/>
                      <a:headEnd/>
                      <a:tailEnd/>
                    </a:ln>
                  </pic:spPr>
                </pic:pic>
              </a:graphicData>
            </a:graphic>
          </wp:inline>
        </w:drawing>
      </w:r>
      <w:r w:rsidRPr="00DC2605">
        <w:rPr>
          <w:rFonts w:ascii="Times New Roman" w:hAnsi="Times New Roman" w:cs="Times New Roman"/>
          <w:noProof/>
          <w:sz w:val="28"/>
          <w:szCs w:val="28"/>
          <w:shd w:val="clear" w:color="auto" w:fill="FFFFFF"/>
          <w:lang w:eastAsia="ru-RU"/>
        </w:rPr>
        <w:drawing>
          <wp:inline distT="0" distB="0" distL="0" distR="0" wp14:anchorId="63287B90" wp14:editId="23192E63">
            <wp:extent cx="1924048" cy="1085850"/>
            <wp:effectExtent l="19050" t="0" r="2" b="0"/>
            <wp:docPr id="40" name="Рисунок 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39"/>
                    <a:srcRect l="42500" t="34167" r="31719" b="40000"/>
                    <a:stretch>
                      <a:fillRect/>
                    </a:stretch>
                  </pic:blipFill>
                  <pic:spPr bwMode="auto">
                    <a:xfrm>
                      <a:off x="0" y="0"/>
                      <a:ext cx="1924064" cy="1085859"/>
                    </a:xfrm>
                    <a:prstGeom prst="rect">
                      <a:avLst/>
                    </a:prstGeom>
                    <a:noFill/>
                    <a:ln w="9525">
                      <a:noFill/>
                      <a:miter lim="800000"/>
                      <a:headEnd/>
                      <a:tailEnd/>
                    </a:ln>
                    <a:effectLst/>
                  </pic:spPr>
                </pic:pic>
              </a:graphicData>
            </a:graphic>
          </wp:inline>
        </w:drawing>
      </w:r>
      <w:r>
        <w:rPr>
          <w:rFonts w:ascii="Times New Roman" w:hAnsi="Times New Roman" w:cs="Times New Roman"/>
          <w:sz w:val="28"/>
          <w:szCs w:val="28"/>
          <w:shd w:val="clear" w:color="auto" w:fill="FFFFFF"/>
        </w:rPr>
        <w:t xml:space="preserve"> </w:t>
      </w:r>
      <w:r w:rsidRPr="00650712">
        <w:rPr>
          <w:rFonts w:ascii="Times New Roman" w:hAnsi="Times New Roman" w:cs="Times New Roman"/>
          <w:noProof/>
          <w:sz w:val="28"/>
          <w:szCs w:val="28"/>
          <w:shd w:val="clear" w:color="auto" w:fill="FFFFFF"/>
          <w:lang w:eastAsia="ru-RU"/>
        </w:rPr>
        <w:drawing>
          <wp:inline distT="0" distB="0" distL="0" distR="0" wp14:anchorId="18155519" wp14:editId="056E5E5A">
            <wp:extent cx="1781175" cy="1226755"/>
            <wp:effectExtent l="0" t="0" r="0" b="0"/>
            <wp:docPr id="12" name="Рисунок 8"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5.png"/>
                    <pic:cNvPicPr>
                      <a:picLocks noChangeAspect="1" noChangeArrowheads="1"/>
                    </pic:cNvPicPr>
                  </pic:nvPicPr>
                  <pic:blipFill>
                    <a:blip r:embed="rId40" cstate="print"/>
                    <a:srcRect/>
                    <a:stretch>
                      <a:fillRect/>
                    </a:stretch>
                  </pic:blipFill>
                  <pic:spPr bwMode="auto">
                    <a:xfrm>
                      <a:off x="0" y="0"/>
                      <a:ext cx="1797785" cy="1238195"/>
                    </a:xfrm>
                    <a:prstGeom prst="rect">
                      <a:avLst/>
                    </a:prstGeom>
                    <a:noFill/>
                    <a:ln w="9525">
                      <a:noFill/>
                      <a:miter lim="800000"/>
                      <a:headEnd/>
                      <a:tailEnd/>
                    </a:ln>
                  </pic:spPr>
                </pic:pic>
              </a:graphicData>
            </a:graphic>
          </wp:inline>
        </w:drawing>
      </w:r>
    </w:p>
    <w:p w:rsidR="00253770" w:rsidRPr="00650712" w:rsidRDefault="00253770" w:rsidP="00253770">
      <w:pPr>
        <w:spacing w:after="0" w:line="360" w:lineRule="auto"/>
        <w:ind w:firstLine="709"/>
        <w:jc w:val="center"/>
        <w:rPr>
          <w:rFonts w:ascii="Times New Roman" w:hAnsi="Times New Roman" w:cs="Times New Roman"/>
          <w:sz w:val="28"/>
          <w:szCs w:val="28"/>
          <w:shd w:val="clear" w:color="auto" w:fill="FFFFFF"/>
        </w:rPr>
      </w:pPr>
      <w:r w:rsidRPr="00650712">
        <w:rPr>
          <w:rFonts w:ascii="Times New Roman" w:hAnsi="Times New Roman" w:cs="Times New Roman"/>
          <w:sz w:val="28"/>
          <w:szCs w:val="28"/>
          <w:shd w:val="clear" w:color="auto" w:fill="FFFFFF"/>
        </w:rPr>
        <w:t xml:space="preserve">Рисунок </w:t>
      </w:r>
      <w:r w:rsidR="004224F9">
        <w:rPr>
          <w:rFonts w:ascii="Times New Roman" w:hAnsi="Times New Roman" w:cs="Times New Roman"/>
          <w:sz w:val="28"/>
          <w:szCs w:val="28"/>
          <w:shd w:val="clear" w:color="auto" w:fill="FFFFFF"/>
        </w:rPr>
        <w:t>6</w:t>
      </w:r>
      <w:r w:rsidRPr="00650712">
        <w:rPr>
          <w:rFonts w:ascii="Times New Roman" w:hAnsi="Times New Roman" w:cs="Times New Roman"/>
          <w:sz w:val="28"/>
          <w:szCs w:val="28"/>
          <w:shd w:val="clear" w:color="auto" w:fill="FFFFFF"/>
        </w:rPr>
        <w:t xml:space="preserve"> - </w:t>
      </w:r>
      <w:r w:rsidRPr="00650712">
        <w:rPr>
          <w:rFonts w:ascii="Times New Roman" w:hAnsi="Times New Roman" w:cs="Times New Roman"/>
          <w:sz w:val="28"/>
          <w:szCs w:val="28"/>
        </w:rPr>
        <w:t>Круговые диаграммы по повторному исследованию уровня внутренней мотивации</w:t>
      </w:r>
      <w:r>
        <w:rPr>
          <w:rFonts w:ascii="Times New Roman" w:hAnsi="Times New Roman" w:cs="Times New Roman"/>
          <w:sz w:val="28"/>
          <w:szCs w:val="28"/>
        </w:rPr>
        <w:t xml:space="preserve"> обучения для каждой параллели</w:t>
      </w:r>
      <w:r w:rsidRPr="00650712">
        <w:rPr>
          <w:rFonts w:ascii="Times New Roman" w:hAnsi="Times New Roman" w:cs="Times New Roman"/>
          <w:sz w:val="28"/>
          <w:szCs w:val="28"/>
        </w:rPr>
        <w:t xml:space="preserve"> (окончание эксперимента)</w:t>
      </w:r>
    </w:p>
    <w:p w:rsidR="00253770" w:rsidRPr="00650712" w:rsidRDefault="00253770" w:rsidP="00253770">
      <w:pPr>
        <w:spacing w:after="0" w:line="360" w:lineRule="auto"/>
        <w:ind w:firstLine="709"/>
        <w:jc w:val="both"/>
        <w:rPr>
          <w:rFonts w:ascii="Times New Roman" w:hAnsi="Times New Roman" w:cs="Times New Roman"/>
          <w:sz w:val="28"/>
          <w:szCs w:val="28"/>
          <w:shd w:val="clear" w:color="auto" w:fill="FFFFFF"/>
        </w:rPr>
      </w:pPr>
      <w:r w:rsidRPr="00650712">
        <w:rPr>
          <w:rFonts w:ascii="Times New Roman" w:hAnsi="Times New Roman" w:cs="Times New Roman"/>
          <w:sz w:val="28"/>
          <w:szCs w:val="28"/>
          <w:shd w:val="clear" w:color="auto" w:fill="FFFFFF"/>
        </w:rPr>
        <w:t>Это сказалось на более высоком уровне выполнения домашних заданий, работы на уроке, и как следствие, на получении более высоких отметок</w:t>
      </w:r>
      <w:r>
        <w:rPr>
          <w:rFonts w:ascii="Times New Roman" w:hAnsi="Times New Roman" w:cs="Times New Roman"/>
          <w:sz w:val="28"/>
          <w:szCs w:val="28"/>
          <w:shd w:val="clear" w:color="auto" w:fill="FFFFFF"/>
        </w:rPr>
        <w:t>.</w:t>
      </w:r>
      <w:r w:rsidRPr="00650712">
        <w:rPr>
          <w:rFonts w:ascii="Times New Roman" w:hAnsi="Times New Roman" w:cs="Times New Roman"/>
          <w:sz w:val="28"/>
          <w:szCs w:val="28"/>
          <w:shd w:val="clear" w:color="auto" w:fill="FFFFFF"/>
        </w:rPr>
        <w:t xml:space="preserve"> </w:t>
      </w:r>
    </w:p>
    <w:p w:rsidR="00253770" w:rsidRPr="005C1E38" w:rsidRDefault="00253770" w:rsidP="00253770">
      <w:pPr>
        <w:spacing w:after="0" w:line="360" w:lineRule="auto"/>
        <w:ind w:firstLine="709"/>
        <w:jc w:val="both"/>
        <w:rPr>
          <w:rFonts w:ascii="Times New Roman" w:hAnsi="Times New Roman" w:cs="Times New Roman"/>
          <w:sz w:val="28"/>
          <w:szCs w:val="28"/>
          <w:shd w:val="clear" w:color="auto" w:fill="FFFFFF"/>
        </w:rPr>
      </w:pPr>
      <w:r w:rsidRPr="00650712">
        <w:rPr>
          <w:rFonts w:ascii="Times New Roman" w:hAnsi="Times New Roman" w:cs="Times New Roman"/>
          <w:sz w:val="28"/>
          <w:szCs w:val="28"/>
          <w:shd w:val="clear" w:color="auto" w:fill="FFFFFF"/>
        </w:rPr>
        <w:t xml:space="preserve">Полученные данные свидетельствуют о том, что в результате применения активных методов обучения, игровых технологий, учебно-исследовательских методов, внеурочной деятельности увеличивается значимость самоопределения, самосовершенствования и учебно-познавательных мотивов и наблюдается резкое увеличение уровня развития </w:t>
      </w:r>
      <w:r w:rsidRPr="00911A2C">
        <w:rPr>
          <w:rFonts w:ascii="Times New Roman" w:hAnsi="Times New Roman" w:cs="Times New Roman"/>
          <w:sz w:val="28"/>
          <w:szCs w:val="28"/>
          <w:shd w:val="clear" w:color="auto" w:fill="FFFFFF"/>
        </w:rPr>
        <w:t xml:space="preserve">мотивации учащихся. </w:t>
      </w:r>
      <w:r w:rsidR="005C1E38">
        <w:rPr>
          <w:rFonts w:ascii="Times New Roman" w:hAnsi="Times New Roman" w:cs="Times New Roman"/>
          <w:sz w:val="28"/>
          <w:szCs w:val="28"/>
          <w:shd w:val="clear" w:color="auto" w:fill="FFFFFF"/>
        </w:rPr>
        <w:t>Некоторые методические материалы представлены в приложениях Б</w:t>
      </w:r>
      <w:r w:rsidR="005C1E38" w:rsidRPr="005C1E38">
        <w:rPr>
          <w:rFonts w:ascii="Times New Roman" w:hAnsi="Times New Roman" w:cs="Times New Roman"/>
          <w:sz w:val="28"/>
          <w:szCs w:val="28"/>
          <w:shd w:val="clear" w:color="auto" w:fill="FFFFFF"/>
        </w:rPr>
        <w:t>,</w:t>
      </w:r>
      <w:r w:rsidR="005C1E38">
        <w:rPr>
          <w:rFonts w:ascii="Times New Roman" w:hAnsi="Times New Roman" w:cs="Times New Roman"/>
          <w:sz w:val="28"/>
          <w:szCs w:val="28"/>
          <w:shd w:val="clear" w:color="auto" w:fill="FFFFFF"/>
        </w:rPr>
        <w:t xml:space="preserve"> В</w:t>
      </w:r>
      <w:r w:rsidR="005C1E38" w:rsidRPr="005C1E38">
        <w:rPr>
          <w:rFonts w:ascii="Times New Roman" w:hAnsi="Times New Roman" w:cs="Times New Roman"/>
          <w:sz w:val="28"/>
          <w:szCs w:val="28"/>
          <w:shd w:val="clear" w:color="auto" w:fill="FFFFFF"/>
        </w:rPr>
        <w:t>,</w:t>
      </w:r>
      <w:r w:rsidR="005C1E38">
        <w:rPr>
          <w:rFonts w:ascii="Times New Roman" w:hAnsi="Times New Roman" w:cs="Times New Roman"/>
          <w:sz w:val="28"/>
          <w:szCs w:val="28"/>
          <w:shd w:val="clear" w:color="auto" w:fill="FFFFFF"/>
        </w:rPr>
        <w:t xml:space="preserve"> Г</w:t>
      </w:r>
      <w:r w:rsidR="005C1E38" w:rsidRPr="005C1E38">
        <w:rPr>
          <w:rFonts w:ascii="Times New Roman" w:hAnsi="Times New Roman" w:cs="Times New Roman"/>
          <w:sz w:val="28"/>
          <w:szCs w:val="28"/>
          <w:shd w:val="clear" w:color="auto" w:fill="FFFFFF"/>
        </w:rPr>
        <w:t>,</w:t>
      </w:r>
      <w:r w:rsidR="005C1E38">
        <w:rPr>
          <w:rFonts w:ascii="Times New Roman" w:hAnsi="Times New Roman" w:cs="Times New Roman"/>
          <w:sz w:val="28"/>
          <w:szCs w:val="28"/>
          <w:shd w:val="clear" w:color="auto" w:fill="FFFFFF"/>
        </w:rPr>
        <w:t xml:space="preserve"> Д</w:t>
      </w:r>
      <w:r w:rsidR="005C1E38" w:rsidRPr="005C1E38">
        <w:rPr>
          <w:rFonts w:ascii="Times New Roman" w:hAnsi="Times New Roman" w:cs="Times New Roman"/>
          <w:sz w:val="28"/>
          <w:szCs w:val="28"/>
          <w:shd w:val="clear" w:color="auto" w:fill="FFFFFF"/>
        </w:rPr>
        <w:t>,</w:t>
      </w:r>
      <w:r w:rsidR="005C1E38">
        <w:rPr>
          <w:rFonts w:ascii="Times New Roman" w:hAnsi="Times New Roman" w:cs="Times New Roman"/>
          <w:sz w:val="28"/>
          <w:szCs w:val="28"/>
          <w:shd w:val="clear" w:color="auto" w:fill="FFFFFF"/>
        </w:rPr>
        <w:t xml:space="preserve"> Ж, </w:t>
      </w:r>
      <w:proofErr w:type="gramStart"/>
      <w:r w:rsidR="00385035">
        <w:rPr>
          <w:rFonts w:ascii="Times New Roman" w:hAnsi="Times New Roman" w:cs="Times New Roman"/>
          <w:sz w:val="28"/>
          <w:szCs w:val="28"/>
          <w:shd w:val="clear" w:color="auto" w:fill="FFFFFF"/>
        </w:rPr>
        <w:t>И</w:t>
      </w:r>
      <w:proofErr w:type="gramEnd"/>
      <w:r w:rsidR="00385035" w:rsidRPr="00385035">
        <w:rPr>
          <w:rFonts w:ascii="Times New Roman" w:hAnsi="Times New Roman" w:cs="Times New Roman"/>
          <w:sz w:val="28"/>
          <w:szCs w:val="28"/>
          <w:shd w:val="clear" w:color="auto" w:fill="FFFFFF"/>
        </w:rPr>
        <w:t xml:space="preserve">, </w:t>
      </w:r>
      <w:r w:rsidR="005C1E38">
        <w:rPr>
          <w:rFonts w:ascii="Times New Roman" w:hAnsi="Times New Roman" w:cs="Times New Roman"/>
          <w:sz w:val="28"/>
          <w:szCs w:val="28"/>
          <w:shd w:val="clear" w:color="auto" w:fill="FFFFFF"/>
        </w:rPr>
        <w:t>К</w:t>
      </w:r>
      <w:r w:rsidR="005C1E38" w:rsidRPr="005C1E38">
        <w:rPr>
          <w:rFonts w:ascii="Times New Roman" w:hAnsi="Times New Roman" w:cs="Times New Roman"/>
          <w:sz w:val="28"/>
          <w:szCs w:val="28"/>
          <w:shd w:val="clear" w:color="auto" w:fill="FFFFFF"/>
        </w:rPr>
        <w:t>,</w:t>
      </w:r>
      <w:r w:rsidR="005C1E38">
        <w:rPr>
          <w:rFonts w:ascii="Times New Roman" w:hAnsi="Times New Roman" w:cs="Times New Roman"/>
          <w:sz w:val="28"/>
          <w:szCs w:val="28"/>
          <w:shd w:val="clear" w:color="auto" w:fill="FFFFFF"/>
        </w:rPr>
        <w:t xml:space="preserve"> Л</w:t>
      </w:r>
      <w:r w:rsidR="005C1E38" w:rsidRPr="005C1E38">
        <w:rPr>
          <w:rFonts w:ascii="Times New Roman" w:hAnsi="Times New Roman" w:cs="Times New Roman"/>
          <w:sz w:val="28"/>
          <w:szCs w:val="28"/>
          <w:shd w:val="clear" w:color="auto" w:fill="FFFFFF"/>
        </w:rPr>
        <w:t>.</w:t>
      </w:r>
    </w:p>
    <w:p w:rsidR="00253770" w:rsidRPr="00545AFB" w:rsidRDefault="00253770" w:rsidP="00253770">
      <w:pPr>
        <w:spacing w:after="0" w:line="360" w:lineRule="auto"/>
        <w:ind w:firstLine="709"/>
        <w:jc w:val="both"/>
        <w:rPr>
          <w:rFonts w:ascii="Times New Roman" w:hAnsi="Times New Roman" w:cs="Times New Roman"/>
          <w:sz w:val="28"/>
          <w:szCs w:val="28"/>
          <w:shd w:val="clear" w:color="auto" w:fill="FFFFFF"/>
        </w:rPr>
      </w:pPr>
      <w:r w:rsidRPr="00911A2C">
        <w:rPr>
          <w:rFonts w:ascii="Times New Roman" w:hAnsi="Times New Roman" w:cs="Times New Roman"/>
          <w:sz w:val="28"/>
          <w:szCs w:val="28"/>
          <w:shd w:val="clear" w:color="auto" w:fill="FFFFFF"/>
        </w:rPr>
        <w:t>Гипотеза, которая выдвигалась в начале эксперимента, подтвердилась</w:t>
      </w:r>
      <w:r w:rsidRPr="00650712">
        <w:rPr>
          <w:rFonts w:ascii="Times New Roman" w:hAnsi="Times New Roman" w:cs="Times New Roman"/>
          <w:sz w:val="28"/>
          <w:szCs w:val="28"/>
          <w:shd w:val="clear" w:color="auto" w:fill="FFFFFF"/>
        </w:rPr>
        <w:t>.</w:t>
      </w:r>
    </w:p>
    <w:p w:rsidR="004224F9" w:rsidRPr="00650712" w:rsidRDefault="0070274B" w:rsidP="004224F9">
      <w:pPr>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1</w:t>
      </w:r>
      <w:r w:rsidR="004224F9" w:rsidRPr="00650712">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3</w:t>
      </w:r>
      <w:r w:rsidR="004224F9">
        <w:rPr>
          <w:rFonts w:ascii="Times New Roman" w:hAnsi="Times New Roman" w:cs="Times New Roman"/>
          <w:b/>
          <w:sz w:val="28"/>
          <w:szCs w:val="28"/>
          <w:shd w:val="clear" w:color="auto" w:fill="FFFFFF"/>
        </w:rPr>
        <w:t xml:space="preserve"> </w:t>
      </w:r>
      <w:r w:rsidR="004224F9" w:rsidRPr="00650712">
        <w:rPr>
          <w:rFonts w:ascii="Times New Roman" w:hAnsi="Times New Roman" w:cs="Times New Roman"/>
          <w:b/>
          <w:sz w:val="28"/>
          <w:szCs w:val="28"/>
          <w:shd w:val="clear" w:color="auto" w:fill="FFFFFF"/>
        </w:rPr>
        <w:t>Учебно-исследовательская деятельность в развитии мотивации</w:t>
      </w:r>
    </w:p>
    <w:p w:rsidR="004224F9" w:rsidRPr="00650712" w:rsidRDefault="004224F9" w:rsidP="004224F9">
      <w:pPr>
        <w:spacing w:after="0" w:line="360" w:lineRule="auto"/>
        <w:ind w:firstLine="709"/>
        <w:jc w:val="both"/>
        <w:rPr>
          <w:rFonts w:ascii="Times New Roman" w:hAnsi="Times New Roman" w:cs="Times New Roman"/>
          <w:sz w:val="28"/>
          <w:szCs w:val="28"/>
          <w:shd w:val="clear" w:color="auto" w:fill="FFFFFF"/>
        </w:rPr>
      </w:pPr>
      <w:r w:rsidRPr="0078087D">
        <w:rPr>
          <w:rFonts w:ascii="Times New Roman" w:hAnsi="Times New Roman" w:cs="Times New Roman"/>
          <w:color w:val="000000"/>
          <w:sz w:val="28"/>
          <w:szCs w:val="28"/>
          <w:shd w:val="clear" w:color="auto" w:fill="FFFFFF"/>
        </w:rPr>
        <w:t>Исследовательская деятельность</w:t>
      </w:r>
      <w:r w:rsidRPr="00650712">
        <w:rPr>
          <w:rFonts w:ascii="Times New Roman" w:hAnsi="Times New Roman" w:cs="Times New Roman"/>
          <w:color w:val="000000"/>
          <w:sz w:val="28"/>
          <w:szCs w:val="28"/>
          <w:shd w:val="clear" w:color="auto" w:fill="FFFFFF"/>
        </w:rPr>
        <w:t xml:space="preserve"> – это совокупность действий поискового характера, ведущих к открытию неизвестных фактов, знаний и способов деятельности [</w:t>
      </w:r>
      <w:r w:rsidR="0070274B">
        <w:rPr>
          <w:rFonts w:ascii="Times New Roman" w:hAnsi="Times New Roman" w:cs="Times New Roman"/>
          <w:color w:val="000000"/>
          <w:sz w:val="28"/>
          <w:szCs w:val="28"/>
          <w:shd w:val="clear" w:color="auto" w:fill="FFFFFF"/>
        </w:rPr>
        <w:t>4</w:t>
      </w:r>
      <w:r w:rsidRPr="00650712">
        <w:rPr>
          <w:rFonts w:ascii="Times New Roman" w:hAnsi="Times New Roman" w:cs="Times New Roman"/>
          <w:color w:val="000000"/>
          <w:sz w:val="28"/>
          <w:szCs w:val="28"/>
          <w:shd w:val="clear" w:color="auto" w:fill="FFFFFF"/>
        </w:rPr>
        <w:t xml:space="preserve">]. </w:t>
      </w:r>
      <w:r w:rsidRPr="00650712">
        <w:rPr>
          <w:rFonts w:ascii="Times New Roman" w:hAnsi="Times New Roman" w:cs="Times New Roman"/>
          <w:sz w:val="28"/>
          <w:szCs w:val="28"/>
          <w:shd w:val="clear" w:color="auto" w:fill="FFFFFF"/>
        </w:rPr>
        <w:t xml:space="preserve">Учебно-исследовательская деятельность является одной из высших форм организации познавательной деятельности школьников при изучении химии и как следствие развитие мотивации учащихся к предмету. Включение учащихся в исследовательскую деятельность </w:t>
      </w:r>
      <w:r w:rsidRPr="00650712">
        <w:rPr>
          <w:rFonts w:ascii="Times New Roman" w:hAnsi="Times New Roman" w:cs="Times New Roman"/>
          <w:color w:val="000000"/>
          <w:sz w:val="28"/>
          <w:szCs w:val="28"/>
          <w:shd w:val="clear" w:color="auto" w:fill="FFFFFF"/>
        </w:rPr>
        <w:t>[</w:t>
      </w:r>
      <w:r w:rsidR="0070274B">
        <w:rPr>
          <w:rFonts w:ascii="Times New Roman" w:hAnsi="Times New Roman" w:cs="Times New Roman"/>
          <w:color w:val="000000"/>
          <w:sz w:val="28"/>
          <w:szCs w:val="28"/>
          <w:shd w:val="clear" w:color="auto" w:fill="FFFFFF"/>
        </w:rPr>
        <w:t>5, 6</w:t>
      </w:r>
      <w:r w:rsidRPr="00650712">
        <w:rPr>
          <w:rFonts w:ascii="Times New Roman" w:hAnsi="Times New Roman" w:cs="Times New Roman"/>
          <w:color w:val="000000"/>
          <w:sz w:val="28"/>
          <w:szCs w:val="28"/>
          <w:shd w:val="clear" w:color="auto" w:fill="FFFFFF"/>
        </w:rPr>
        <w:t>]</w:t>
      </w:r>
      <w:r w:rsidRPr="00650712">
        <w:rPr>
          <w:rFonts w:ascii="Times New Roman" w:hAnsi="Times New Roman" w:cs="Times New Roman"/>
          <w:sz w:val="28"/>
          <w:szCs w:val="28"/>
          <w:shd w:val="clear" w:color="auto" w:fill="FFFFFF"/>
        </w:rPr>
        <w:t xml:space="preserve">, дает возможность проявить активность, свои способности и как результат положительная установка на образовательный процесс. Исследовательская </w:t>
      </w:r>
      <w:r w:rsidRPr="00650712">
        <w:rPr>
          <w:rFonts w:ascii="Times New Roman" w:hAnsi="Times New Roman" w:cs="Times New Roman"/>
          <w:sz w:val="28"/>
          <w:szCs w:val="28"/>
          <w:shd w:val="clear" w:color="auto" w:fill="FFFFFF"/>
        </w:rPr>
        <w:lastRenderedPageBreak/>
        <w:t>деятельность строится на принципах проектирования, где проект является формой построения межличностного взаимодействия ученика и учителя.</w:t>
      </w:r>
    </w:p>
    <w:p w:rsidR="004224F9" w:rsidRPr="00650712" w:rsidRDefault="0070274B" w:rsidP="004224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работы</w:t>
      </w:r>
      <w:r w:rsidRPr="0070274B">
        <w:rPr>
          <w:rFonts w:ascii="Times New Roman" w:hAnsi="Times New Roman" w:cs="Times New Roman"/>
          <w:sz w:val="28"/>
          <w:szCs w:val="28"/>
        </w:rPr>
        <w:t>,</w:t>
      </w:r>
      <w:r>
        <w:rPr>
          <w:rFonts w:ascii="Times New Roman" w:hAnsi="Times New Roman" w:cs="Times New Roman"/>
          <w:sz w:val="28"/>
          <w:szCs w:val="28"/>
        </w:rPr>
        <w:t xml:space="preserve"> </w:t>
      </w:r>
      <w:r w:rsidR="004224F9" w:rsidRPr="00650712">
        <w:rPr>
          <w:rFonts w:ascii="Times New Roman" w:hAnsi="Times New Roman" w:cs="Times New Roman"/>
          <w:sz w:val="28"/>
          <w:szCs w:val="28"/>
        </w:rPr>
        <w:t xml:space="preserve">учащиеся самостоятельно приобретают знания. В основе методов проектов лежит развитие познавательных навыков учащихся, умение самостоятельно строить свои знания, ориентироваться в информационном пространстве, развивать критическое и творческое мышление </w:t>
      </w:r>
      <w:r w:rsidR="004224F9" w:rsidRPr="0065071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7-8</w:t>
      </w:r>
      <w:r w:rsidR="004224F9" w:rsidRPr="00650712">
        <w:rPr>
          <w:rFonts w:ascii="Times New Roman" w:hAnsi="Times New Roman" w:cs="Times New Roman"/>
          <w:color w:val="000000"/>
          <w:sz w:val="28"/>
          <w:szCs w:val="28"/>
          <w:shd w:val="clear" w:color="auto" w:fill="FFFFFF"/>
        </w:rPr>
        <w:t>]</w:t>
      </w:r>
      <w:r w:rsidR="004224F9" w:rsidRPr="00650712">
        <w:rPr>
          <w:rFonts w:ascii="Times New Roman" w:hAnsi="Times New Roman" w:cs="Times New Roman"/>
          <w:sz w:val="28"/>
          <w:szCs w:val="28"/>
        </w:rPr>
        <w:t>.</w:t>
      </w:r>
    </w:p>
    <w:p w:rsidR="004224F9" w:rsidRPr="00650712" w:rsidRDefault="004224F9" w:rsidP="004224F9">
      <w:pPr>
        <w:spacing w:after="0" w:line="360" w:lineRule="auto"/>
        <w:ind w:firstLine="709"/>
        <w:jc w:val="both"/>
        <w:rPr>
          <w:rFonts w:ascii="Times New Roman" w:hAnsi="Times New Roman" w:cs="Times New Roman"/>
          <w:color w:val="000000"/>
          <w:sz w:val="28"/>
          <w:szCs w:val="28"/>
          <w:shd w:val="clear" w:color="auto" w:fill="FFFFFF"/>
        </w:rPr>
      </w:pPr>
      <w:r w:rsidRPr="00650712">
        <w:rPr>
          <w:rFonts w:ascii="Times New Roman" w:hAnsi="Times New Roman" w:cs="Times New Roman"/>
          <w:sz w:val="28"/>
          <w:szCs w:val="28"/>
        </w:rPr>
        <w:t xml:space="preserve">Любая деятельность, которую проводит преподаватель, ограничена объемом учебной программы и временем, которое дается на изучение дисциплины. Поэтому учебно-исследовательская деятельность, в основном, проводится во внеурочное время в качестве внеклассной работы. </w:t>
      </w:r>
      <w:r w:rsidRPr="00650712">
        <w:rPr>
          <w:rFonts w:ascii="Times New Roman" w:hAnsi="Times New Roman" w:cs="Times New Roman"/>
          <w:color w:val="000000"/>
          <w:sz w:val="28"/>
          <w:szCs w:val="28"/>
          <w:shd w:val="clear" w:color="auto" w:fill="FFFFFF"/>
        </w:rPr>
        <w:t xml:space="preserve">Учение может стать увлекательным занятием, если теоретические знания воспринимать как основу для собственного творчества. Доказательством тому может служить опыт выполнения работ: </w:t>
      </w:r>
      <w:r w:rsidRPr="00650712">
        <w:rPr>
          <w:rFonts w:ascii="Times New Roman" w:hAnsi="Times New Roman" w:cs="Times New Roman"/>
          <w:color w:val="000000"/>
          <w:sz w:val="28"/>
          <w:szCs w:val="28"/>
        </w:rPr>
        <w:t>«Химический хамелеон из окрашенных соединений хрома», «Химическая радуга», «Осмос», «Качественное определение крахмала в продуктах питания», «Медная радуга» учениками 9-10 классов.</w:t>
      </w:r>
    </w:p>
    <w:p w:rsidR="004224F9" w:rsidRPr="00650712" w:rsidRDefault="004224F9" w:rsidP="004224F9">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rPr>
        <w:t xml:space="preserve">При выполнении данного вида деятельности творческая активность школьников проявилась в поисках собственного подхода к данной исследовательской деятельности, в выборе темы, постановки цели, задач, способах их осуществления, в презентации проекта, получении различных окрашенных соединений хрома с последующим сопоставлением соединений по цветам радуги. Учащиеся рассмотрели причину возникновения окраски в минералах хрома, их разновидности, особенности в насыщенности цвета. Завершает работу над </w:t>
      </w:r>
      <w:r w:rsidRPr="0078087D">
        <w:rPr>
          <w:rFonts w:ascii="Times New Roman" w:hAnsi="Times New Roman" w:cs="Times New Roman"/>
          <w:sz w:val="28"/>
          <w:szCs w:val="28"/>
        </w:rPr>
        <w:t>проектом презентация, которая необходима для анализа проделанной работы, самооценки и оценки</w:t>
      </w:r>
      <w:r w:rsidRPr="00650712">
        <w:rPr>
          <w:rFonts w:ascii="Times New Roman" w:hAnsi="Times New Roman" w:cs="Times New Roman"/>
          <w:sz w:val="28"/>
          <w:szCs w:val="28"/>
        </w:rPr>
        <w:t xml:space="preserve"> со стороны учеников, учителей, демонстрации результатов. </w:t>
      </w:r>
      <w:r w:rsidRPr="00650712">
        <w:rPr>
          <w:rFonts w:ascii="Times New Roman" w:hAnsi="Times New Roman" w:cs="Times New Roman"/>
          <w:color w:val="000000"/>
          <w:sz w:val="28"/>
          <w:szCs w:val="28"/>
        </w:rPr>
        <w:t xml:space="preserve">Учащимся всегда хочется рассказать о проделанной работе, поделиться собственным опытом, полученными результатами и получить подтверждения своей значимости и успешности. Удобнее всего представить материал в виде презентации, где картинки будут являться фотоотчетом, а доклад теоретическим описанием. В презентации заложен </w:t>
      </w:r>
      <w:proofErr w:type="gramStart"/>
      <w:r w:rsidRPr="00650712">
        <w:rPr>
          <w:rFonts w:ascii="Times New Roman" w:hAnsi="Times New Roman" w:cs="Times New Roman"/>
          <w:color w:val="000000"/>
          <w:sz w:val="28"/>
          <w:szCs w:val="28"/>
        </w:rPr>
        <w:lastRenderedPageBreak/>
        <w:t>учебно-воспитательный эффект</w:t>
      </w:r>
      <w:proofErr w:type="gramEnd"/>
      <w:r w:rsidRPr="00650712">
        <w:rPr>
          <w:rFonts w:ascii="Times New Roman" w:hAnsi="Times New Roman" w:cs="Times New Roman"/>
          <w:color w:val="000000"/>
          <w:sz w:val="28"/>
          <w:szCs w:val="28"/>
        </w:rPr>
        <w:t xml:space="preserve"> обусловленный тем, что обучающиеся</w:t>
      </w:r>
      <w:r w:rsidRPr="00650712">
        <w:rPr>
          <w:rFonts w:ascii="Times New Roman" w:hAnsi="Times New Roman" w:cs="Times New Roman"/>
          <w:sz w:val="28"/>
          <w:szCs w:val="28"/>
        </w:rPr>
        <w:t xml:space="preserve"> учатся аргументировать, излагать свои мысли, идеи, анализировать свою деятельность. Презентация является одним из важнейших этапов осуществления учебно-исследовательской деятельности. В процессе работы </w:t>
      </w:r>
      <w:r w:rsidRPr="00650712">
        <w:rPr>
          <w:rFonts w:ascii="Times New Roman" w:hAnsi="Times New Roman" w:cs="Times New Roman"/>
          <w:color w:val="000000"/>
          <w:sz w:val="28"/>
          <w:szCs w:val="28"/>
        </w:rPr>
        <w:t>у школьников появлялся интерес к различным химическим явлениям, которые требовали объяснения с научной точки зрения. Следовательно, происходило зарождение мотивации, которая двигала учащихся на познание, изучение нового, ранее для них неизвестного. Таким образом, учебно-исследовательская деятельность является не только формой, средством и принципом организации учебного взаимодействия, но и мотивом данной деятельности. Материал, данный в такой нетрадиционной форме, становится более доступным для понимания. Самое главное, чтобы ученики знали и понимали, зачем им нужны</w:t>
      </w:r>
      <w:r w:rsidRPr="00650712">
        <w:rPr>
          <w:rFonts w:ascii="Times New Roman" w:hAnsi="Times New Roman" w:cs="Times New Roman"/>
          <w:sz w:val="28"/>
          <w:szCs w:val="28"/>
        </w:rPr>
        <w:t xml:space="preserve"> те или иные знания, что еще раз поднимет уровень мотивации к изучению предмета.</w:t>
      </w:r>
    </w:p>
    <w:p w:rsidR="004224F9" w:rsidRPr="00650712" w:rsidRDefault="004224F9" w:rsidP="004224F9">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sz w:val="28"/>
          <w:szCs w:val="28"/>
          <w:shd w:val="clear" w:color="auto" w:fill="FFFFFF"/>
        </w:rPr>
        <w:t xml:space="preserve">Таким </w:t>
      </w:r>
      <w:r w:rsidRPr="0078087D">
        <w:rPr>
          <w:rFonts w:ascii="Times New Roman" w:hAnsi="Times New Roman" w:cs="Times New Roman"/>
          <w:sz w:val="28"/>
          <w:szCs w:val="28"/>
          <w:shd w:val="clear" w:color="auto" w:fill="FFFFFF"/>
        </w:rPr>
        <w:t>образом, более значимым фактором развития</w:t>
      </w:r>
      <w:r w:rsidR="0070274B">
        <w:rPr>
          <w:rFonts w:ascii="Times New Roman" w:hAnsi="Times New Roman" w:cs="Times New Roman"/>
          <w:sz w:val="28"/>
          <w:szCs w:val="28"/>
          <w:shd w:val="clear" w:color="auto" w:fill="FFFFFF"/>
        </w:rPr>
        <w:t xml:space="preserve"> мотивации является </w:t>
      </w:r>
      <w:proofErr w:type="spellStart"/>
      <w:r w:rsidR="0070274B">
        <w:rPr>
          <w:rFonts w:ascii="Times New Roman" w:hAnsi="Times New Roman" w:cs="Times New Roman"/>
          <w:sz w:val="28"/>
          <w:szCs w:val="28"/>
          <w:shd w:val="clear" w:color="auto" w:fill="FFFFFF"/>
        </w:rPr>
        <w:t>учебно</w:t>
      </w:r>
      <w:proofErr w:type="spellEnd"/>
      <w:r w:rsidR="0070274B" w:rsidRPr="0070274B">
        <w:rPr>
          <w:rFonts w:ascii="Times New Roman" w:hAnsi="Times New Roman" w:cs="Times New Roman"/>
          <w:sz w:val="28"/>
          <w:szCs w:val="28"/>
          <w:shd w:val="clear" w:color="auto" w:fill="FFFFFF"/>
        </w:rPr>
        <w:t xml:space="preserve"> </w:t>
      </w:r>
      <w:r w:rsidR="0070274B">
        <w:rPr>
          <w:rFonts w:ascii="Times New Roman" w:hAnsi="Times New Roman" w:cs="Times New Roman"/>
          <w:sz w:val="28"/>
          <w:szCs w:val="28"/>
          <w:shd w:val="clear" w:color="auto" w:fill="FFFFFF"/>
        </w:rPr>
        <w:t>–</w:t>
      </w:r>
      <w:r w:rsidR="0070274B" w:rsidRPr="0070274B">
        <w:rPr>
          <w:rFonts w:ascii="Times New Roman" w:hAnsi="Times New Roman" w:cs="Times New Roman"/>
          <w:sz w:val="28"/>
          <w:szCs w:val="28"/>
          <w:shd w:val="clear" w:color="auto" w:fill="FFFFFF"/>
        </w:rPr>
        <w:t xml:space="preserve"> </w:t>
      </w:r>
      <w:r w:rsidRPr="00650712">
        <w:rPr>
          <w:rFonts w:ascii="Times New Roman" w:hAnsi="Times New Roman" w:cs="Times New Roman"/>
          <w:sz w:val="28"/>
          <w:szCs w:val="28"/>
          <w:shd w:val="clear" w:color="auto" w:fill="FFFFFF"/>
        </w:rPr>
        <w:t xml:space="preserve">исследовательский метод, который эффективней способствует проявлению самостоятельности и активизации познавательной деятельности учащихся. Особенность данного метода заключается в добровольности участия и как следствие в малом числе </w:t>
      </w:r>
      <w:r w:rsidRPr="00650712">
        <w:rPr>
          <w:rFonts w:ascii="Times New Roman" w:hAnsi="Times New Roman" w:cs="Times New Roman"/>
          <w:color w:val="000000"/>
          <w:sz w:val="28"/>
          <w:szCs w:val="28"/>
          <w:shd w:val="clear" w:color="auto" w:fill="FFFFFF"/>
        </w:rPr>
        <w:t>учащихся, задействованных</w:t>
      </w:r>
      <w:r w:rsidRPr="00650712">
        <w:rPr>
          <w:rFonts w:ascii="Times New Roman" w:hAnsi="Times New Roman" w:cs="Times New Roman"/>
          <w:sz w:val="28"/>
          <w:szCs w:val="28"/>
          <w:shd w:val="clear" w:color="auto" w:fill="FFFFFF"/>
        </w:rPr>
        <w:t xml:space="preserve"> в данной работе.</w:t>
      </w:r>
    </w:p>
    <w:p w:rsidR="00495088" w:rsidRDefault="00495088">
      <w:pPr>
        <w:rPr>
          <w:rFonts w:ascii="Times New Roman" w:hAnsi="Times New Roman" w:cs="Times New Roman"/>
          <w:sz w:val="28"/>
        </w:rPr>
      </w:pPr>
      <w:r>
        <w:rPr>
          <w:rFonts w:ascii="Times New Roman" w:hAnsi="Times New Roman" w:cs="Times New Roman"/>
          <w:sz w:val="28"/>
        </w:rPr>
        <w:br w:type="page"/>
      </w:r>
    </w:p>
    <w:p w:rsidR="00AE5193" w:rsidRDefault="00822C57" w:rsidP="00A2341F">
      <w:pPr>
        <w:jc w:val="right"/>
        <w:rPr>
          <w:rFonts w:ascii="Times New Roman" w:hAnsi="Times New Roman" w:cs="Times New Roman"/>
          <w:sz w:val="28"/>
        </w:rPr>
      </w:pPr>
      <w:r w:rsidRPr="00822C57">
        <w:rPr>
          <w:rFonts w:ascii="Times New Roman" w:hAnsi="Times New Roman" w:cs="Times New Roman"/>
          <w:sz w:val="28"/>
        </w:rPr>
        <w:lastRenderedPageBreak/>
        <w:t>Приложение А</w:t>
      </w:r>
    </w:p>
    <w:p w:rsidR="00822C57" w:rsidRPr="00650712" w:rsidRDefault="00822C57" w:rsidP="00822C57">
      <w:pPr>
        <w:spacing w:after="0" w:line="360" w:lineRule="auto"/>
        <w:ind w:firstLine="709"/>
        <w:jc w:val="center"/>
        <w:rPr>
          <w:rFonts w:ascii="Times New Roman" w:hAnsi="Times New Roman" w:cs="Times New Roman"/>
          <w:b/>
          <w:bCs/>
          <w:color w:val="000000"/>
          <w:sz w:val="28"/>
          <w:szCs w:val="28"/>
        </w:rPr>
      </w:pPr>
      <w:r w:rsidRPr="00650712">
        <w:rPr>
          <w:rFonts w:ascii="Times New Roman" w:hAnsi="Times New Roman" w:cs="Times New Roman"/>
          <w:b/>
          <w:bCs/>
          <w:color w:val="000000"/>
          <w:sz w:val="28"/>
          <w:szCs w:val="28"/>
        </w:rPr>
        <w:t xml:space="preserve">Методика </w:t>
      </w:r>
      <w:proofErr w:type="spellStart"/>
      <w:r w:rsidRPr="00650712">
        <w:rPr>
          <w:rFonts w:ascii="Times New Roman" w:hAnsi="Times New Roman" w:cs="Times New Roman"/>
          <w:b/>
          <w:bCs/>
          <w:color w:val="000000"/>
          <w:sz w:val="28"/>
          <w:szCs w:val="28"/>
        </w:rPr>
        <w:t>Дубовицкой</w:t>
      </w:r>
      <w:proofErr w:type="spellEnd"/>
    </w:p>
    <w:p w:rsidR="00822C57" w:rsidRPr="0066032C"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Цель методики </w:t>
      </w:r>
      <w:r w:rsidRPr="0066032C">
        <w:rPr>
          <w:rFonts w:ascii="Times New Roman" w:hAnsi="Times New Roman" w:cs="Times New Roman"/>
          <w:color w:val="000000"/>
          <w:sz w:val="28"/>
          <w:szCs w:val="28"/>
        </w:rPr>
        <w:t>– выявление направленности и уровня развития внутренней мотивации учебной деятельности учащихся при изучении ими конкретных предметов.</w:t>
      </w:r>
    </w:p>
    <w:p w:rsidR="00822C57" w:rsidRPr="0066032C"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Общая характеристика методики. </w:t>
      </w:r>
      <w:r w:rsidRPr="0066032C">
        <w:rPr>
          <w:rFonts w:ascii="Times New Roman" w:hAnsi="Times New Roman" w:cs="Times New Roman"/>
          <w:color w:val="000000"/>
          <w:sz w:val="28"/>
          <w:szCs w:val="28"/>
        </w:rPr>
        <w:t>Методика состоит из 20 суждений и предложенных вариантов ответа. Ответы в виде плюсов и минусов записываются либо на специальном бланке, либо на простом листе бумаги напротив порядкового номера суждения. Обработка производится в соответствии с ключом. Методика может использоваться в работе со всеми категориями обучающихся, способными к самоанализу</w:t>
      </w:r>
      <w:r>
        <w:rPr>
          <w:rFonts w:ascii="Times New Roman" w:hAnsi="Times New Roman" w:cs="Times New Roman"/>
          <w:color w:val="000000"/>
          <w:sz w:val="28"/>
          <w:szCs w:val="28"/>
        </w:rPr>
        <w:t xml:space="preserve"> и самоотчету, начиная примерно </w:t>
      </w:r>
      <w:r w:rsidRPr="0066032C">
        <w:rPr>
          <w:rFonts w:ascii="Times New Roman" w:hAnsi="Times New Roman" w:cs="Times New Roman"/>
          <w:bCs/>
          <w:color w:val="000000"/>
          <w:sz w:val="28"/>
          <w:szCs w:val="28"/>
        </w:rPr>
        <w:t>с 12-летнего возраста</w:t>
      </w:r>
      <w:r w:rsidRPr="0066032C">
        <w:rPr>
          <w:rFonts w:ascii="Times New Roman" w:hAnsi="Times New Roman" w:cs="Times New Roman"/>
          <w:color w:val="000000"/>
          <w:sz w:val="28"/>
          <w:szCs w:val="28"/>
        </w:rPr>
        <w:t>.</w:t>
      </w:r>
    </w:p>
    <w:p w:rsidR="00822C57" w:rsidRPr="0066032C" w:rsidRDefault="00822C57" w:rsidP="00822C57">
      <w:pPr>
        <w:spacing w:after="0" w:line="360" w:lineRule="auto"/>
        <w:ind w:firstLine="709"/>
        <w:jc w:val="both"/>
        <w:rPr>
          <w:rFonts w:ascii="Times New Roman" w:hAnsi="Times New Roman" w:cs="Times New Roman"/>
          <w:color w:val="000000"/>
          <w:sz w:val="28"/>
          <w:szCs w:val="28"/>
        </w:rPr>
      </w:pPr>
      <w:r w:rsidRPr="0066032C">
        <w:rPr>
          <w:rFonts w:ascii="Times New Roman" w:hAnsi="Times New Roman" w:cs="Times New Roman"/>
          <w:bCs/>
          <w:color w:val="000000"/>
          <w:sz w:val="28"/>
          <w:szCs w:val="28"/>
        </w:rPr>
        <w:t>Содержание тест-опросника (Диагностика №1)</w:t>
      </w:r>
    </w:p>
    <w:p w:rsidR="00822C57" w:rsidRPr="0066032C" w:rsidRDefault="00822C57" w:rsidP="00822C57">
      <w:pPr>
        <w:spacing w:after="0" w:line="360" w:lineRule="auto"/>
        <w:ind w:firstLine="709"/>
        <w:jc w:val="both"/>
        <w:rPr>
          <w:rFonts w:ascii="Times New Roman" w:hAnsi="Times New Roman" w:cs="Times New Roman"/>
          <w:color w:val="000000"/>
          <w:sz w:val="28"/>
          <w:szCs w:val="28"/>
        </w:rPr>
      </w:pPr>
      <w:r w:rsidRPr="0066032C">
        <w:rPr>
          <w:rFonts w:ascii="Times New Roman" w:hAnsi="Times New Roman" w:cs="Times New Roman"/>
          <w:bCs/>
          <w:color w:val="000000"/>
          <w:sz w:val="28"/>
          <w:szCs w:val="28"/>
        </w:rPr>
        <w:t>Инструкция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6032C">
        <w:rPr>
          <w:rFonts w:ascii="Times New Roman" w:hAnsi="Times New Roman" w:cs="Times New Roman"/>
          <w:color w:val="000000"/>
          <w:sz w:val="28"/>
          <w:szCs w:val="28"/>
        </w:rPr>
        <w:t>Вам предлагается принять участие в исследовании,</w:t>
      </w:r>
      <w:r w:rsidRPr="00650712">
        <w:rPr>
          <w:rFonts w:ascii="Times New Roman" w:hAnsi="Times New Roman" w:cs="Times New Roman"/>
          <w:color w:val="000000"/>
          <w:sz w:val="28"/>
          <w:szCs w:val="28"/>
        </w:rPr>
        <w:t xml:space="preserve"> направленном на повышение эффективности обучения. Прочитайте каждое высказывание и выразите свое отношение к изучаемому предмету, проставив напротив номера высказывания свой ответ, используя для этого следующие обозначения: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·верно </w:t>
      </w:r>
      <w:r w:rsidRPr="00650712">
        <w:rPr>
          <w:rFonts w:ascii="Times New Roman" w:hAnsi="Times New Roman" w:cs="Times New Roman"/>
          <w:color w:val="000000"/>
          <w:sz w:val="28"/>
          <w:szCs w:val="28"/>
        </w:rPr>
        <w:t>– (+ +);</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·пожалуй</w:t>
      </w:r>
      <w:proofErr w:type="gramEnd"/>
      <w:r>
        <w:rPr>
          <w:rFonts w:ascii="Times New Roman" w:hAnsi="Times New Roman" w:cs="Times New Roman"/>
          <w:color w:val="000000"/>
          <w:sz w:val="28"/>
          <w:szCs w:val="28"/>
        </w:rPr>
        <w:t>, верно</w:t>
      </w:r>
      <w:r w:rsidRPr="00650712">
        <w:rPr>
          <w:rFonts w:ascii="Times New Roman" w:hAnsi="Times New Roman" w:cs="Times New Roman"/>
          <w:color w:val="000000"/>
          <w:sz w:val="28"/>
          <w:szCs w:val="28"/>
        </w:rPr>
        <w:t xml:space="preserve"> – (+);</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·пожалуй</w:t>
      </w:r>
      <w:proofErr w:type="gramEnd"/>
      <w:r>
        <w:rPr>
          <w:rFonts w:ascii="Times New Roman" w:hAnsi="Times New Roman" w:cs="Times New Roman"/>
          <w:color w:val="000000"/>
          <w:sz w:val="28"/>
          <w:szCs w:val="28"/>
        </w:rPr>
        <w:t>, неверно</w:t>
      </w:r>
      <w:r w:rsidRPr="00650712">
        <w:rPr>
          <w:rFonts w:ascii="Times New Roman" w:hAnsi="Times New Roman" w:cs="Times New Roman"/>
          <w:color w:val="000000"/>
          <w:sz w:val="28"/>
          <w:szCs w:val="28"/>
        </w:rPr>
        <w:t xml:space="preserve"> – (–);</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·неверно</w:t>
      </w:r>
      <w:r w:rsidRPr="00650712">
        <w:rPr>
          <w:rFonts w:ascii="Times New Roman" w:hAnsi="Times New Roman" w:cs="Times New Roman"/>
          <w:color w:val="000000"/>
          <w:sz w:val="28"/>
          <w:szCs w:val="28"/>
        </w:rPr>
        <w:t xml:space="preserve"> – (– –).</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Помните, что качество наших рекомендаций будет зависеть от искренности и точности Ваших ответов.</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Благодарим за участие в опросе.</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650712">
        <w:rPr>
          <w:rFonts w:ascii="Times New Roman" w:hAnsi="Times New Roman" w:cs="Times New Roman"/>
          <w:color w:val="000000"/>
          <w:sz w:val="28"/>
          <w:szCs w:val="28"/>
        </w:rPr>
        <w:t xml:space="preserve"> Изучение данного предмета даст мне возможность узнать много важного для себя, проявить свои способности.</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650712">
        <w:rPr>
          <w:rFonts w:ascii="Times New Roman" w:hAnsi="Times New Roman" w:cs="Times New Roman"/>
          <w:color w:val="000000"/>
          <w:sz w:val="28"/>
          <w:szCs w:val="28"/>
        </w:rPr>
        <w:t xml:space="preserve"> Изучаемый предмет мне интересен, и я хочу знать по данному предмету как можно больше.</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r w:rsidRPr="00650712">
        <w:rPr>
          <w:rFonts w:ascii="Times New Roman" w:hAnsi="Times New Roman" w:cs="Times New Roman"/>
          <w:color w:val="000000"/>
          <w:sz w:val="28"/>
          <w:szCs w:val="28"/>
        </w:rPr>
        <w:t xml:space="preserve"> В изучении данного предмета мне достаточно тех знаний, которые я получаю на занятиях.</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Pr="00650712">
        <w:rPr>
          <w:rFonts w:ascii="Times New Roman" w:hAnsi="Times New Roman" w:cs="Times New Roman"/>
          <w:color w:val="000000"/>
          <w:sz w:val="28"/>
          <w:szCs w:val="28"/>
        </w:rPr>
        <w:t xml:space="preserve"> Учебные задания по данному предмету мне неинтересны, я их выполняю, потому что этого требует учитель (преподаватель).</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Pr="00650712">
        <w:rPr>
          <w:rFonts w:ascii="Times New Roman" w:hAnsi="Times New Roman" w:cs="Times New Roman"/>
          <w:color w:val="000000"/>
          <w:sz w:val="28"/>
          <w:szCs w:val="28"/>
        </w:rPr>
        <w:t xml:space="preserve"> Трудности, возникающие при изучении данного предмета, делают его для меня еще более увлекательным.</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650712">
        <w:rPr>
          <w:rFonts w:ascii="Times New Roman" w:hAnsi="Times New Roman" w:cs="Times New Roman"/>
          <w:color w:val="000000"/>
          <w:sz w:val="28"/>
          <w:szCs w:val="28"/>
        </w:rPr>
        <w:t xml:space="preserve"> При изучении данного предмета кроме учебников и рекомендованной литературы самостоятельно читаю дополнительную литературу.</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Pr="00650712">
        <w:rPr>
          <w:rFonts w:ascii="Times New Roman" w:hAnsi="Times New Roman" w:cs="Times New Roman"/>
          <w:color w:val="000000"/>
          <w:sz w:val="28"/>
          <w:szCs w:val="28"/>
        </w:rPr>
        <w:t xml:space="preserve"> Считаю, что трудные теоретические вопросы по данному предмету можно было бы не изучать.</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650712">
        <w:rPr>
          <w:rFonts w:ascii="Times New Roman" w:hAnsi="Times New Roman" w:cs="Times New Roman"/>
          <w:color w:val="000000"/>
          <w:sz w:val="28"/>
          <w:szCs w:val="28"/>
        </w:rPr>
        <w:t xml:space="preserve"> Если что-то не получается по данному предмету, стараюсь разобраться и дойти до сути.</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Pr="00650712">
        <w:rPr>
          <w:rFonts w:ascii="Times New Roman" w:hAnsi="Times New Roman" w:cs="Times New Roman"/>
          <w:color w:val="000000"/>
          <w:sz w:val="28"/>
          <w:szCs w:val="28"/>
        </w:rPr>
        <w:t xml:space="preserve"> На занятиях по данному предмету у меня часто бывает такое состояние, когда «совсем не хочется учиться».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650712">
        <w:rPr>
          <w:rFonts w:ascii="Times New Roman" w:hAnsi="Times New Roman" w:cs="Times New Roman"/>
          <w:color w:val="000000"/>
          <w:sz w:val="28"/>
          <w:szCs w:val="28"/>
        </w:rPr>
        <w:t xml:space="preserve"> Активно работаю и выполняю задания только под контролем учителя (преподавателя).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650712">
        <w:rPr>
          <w:rFonts w:ascii="Times New Roman" w:hAnsi="Times New Roman" w:cs="Times New Roman"/>
          <w:color w:val="000000"/>
          <w:sz w:val="28"/>
          <w:szCs w:val="28"/>
        </w:rPr>
        <w:t xml:space="preserve"> Материал, изучаемый по данному предмету, с интересом обсуждаю в </w:t>
      </w:r>
      <w:hyperlink r:id="rId41" w:tooltip="Время свободное" w:history="1">
        <w:r w:rsidRPr="00650712">
          <w:rPr>
            <w:rStyle w:val="af4"/>
            <w:rFonts w:ascii="Times New Roman" w:hAnsi="Times New Roman" w:cs="Times New Roman"/>
            <w:color w:val="000000"/>
            <w:sz w:val="28"/>
            <w:szCs w:val="28"/>
            <w:u w:val="none"/>
          </w:rPr>
          <w:t>свободное время</w:t>
        </w:r>
      </w:hyperlink>
      <w:r w:rsidRPr="00650712">
        <w:rPr>
          <w:rFonts w:ascii="Times New Roman" w:hAnsi="Times New Roman" w:cs="Times New Roman"/>
          <w:color w:val="000000"/>
          <w:sz w:val="28"/>
          <w:szCs w:val="28"/>
        </w:rPr>
        <w:t> (на перемене, дома) со своими одноклассниками (друзьями).</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w:t>
      </w:r>
      <w:r w:rsidRPr="00650712">
        <w:rPr>
          <w:rFonts w:ascii="Times New Roman" w:hAnsi="Times New Roman" w:cs="Times New Roman"/>
          <w:color w:val="000000"/>
          <w:sz w:val="28"/>
          <w:szCs w:val="28"/>
        </w:rPr>
        <w:t xml:space="preserve"> Стараюсь самостоятельно выполнять задания по данному предмету, не люблю, когда мне подсказывают и помогают.</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Pr="00650712">
        <w:rPr>
          <w:rFonts w:ascii="Times New Roman" w:hAnsi="Times New Roman" w:cs="Times New Roman"/>
          <w:color w:val="000000"/>
          <w:sz w:val="28"/>
          <w:szCs w:val="28"/>
        </w:rPr>
        <w:t xml:space="preserve"> По возможности стараюсь списать у товарищей или прошу кого-то выполнить задание за меня.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Pr="00650712">
        <w:rPr>
          <w:rFonts w:ascii="Times New Roman" w:hAnsi="Times New Roman" w:cs="Times New Roman"/>
          <w:color w:val="000000"/>
          <w:sz w:val="28"/>
          <w:szCs w:val="28"/>
        </w:rPr>
        <w:t xml:space="preserve"> Считаю, что все знания по данному предмету являются ценными и по возможности нужно знать по данному предмету как можно больше.</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Pr="00650712">
        <w:rPr>
          <w:rFonts w:ascii="Times New Roman" w:hAnsi="Times New Roman" w:cs="Times New Roman"/>
          <w:color w:val="000000"/>
          <w:sz w:val="28"/>
          <w:szCs w:val="28"/>
        </w:rPr>
        <w:t xml:space="preserve"> Оценка по этому предмету для меня важнее, чем знания.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Pr="00650712">
        <w:rPr>
          <w:rFonts w:ascii="Times New Roman" w:hAnsi="Times New Roman" w:cs="Times New Roman"/>
          <w:color w:val="000000"/>
          <w:sz w:val="28"/>
          <w:szCs w:val="28"/>
        </w:rPr>
        <w:t xml:space="preserve"> Если я плохо подготовлен к уроку, то особо не расстраиваюсь и не переживаю.</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w:t>
      </w:r>
      <w:r w:rsidRPr="00650712">
        <w:rPr>
          <w:rFonts w:ascii="Times New Roman" w:hAnsi="Times New Roman" w:cs="Times New Roman"/>
          <w:color w:val="000000"/>
          <w:sz w:val="28"/>
          <w:szCs w:val="28"/>
        </w:rPr>
        <w:t xml:space="preserve"> Мои интересы и увлечения в свободное время связаны с данным предметом.</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18.</w:t>
      </w:r>
      <w:r w:rsidRPr="00650712">
        <w:rPr>
          <w:rFonts w:ascii="Times New Roman" w:hAnsi="Times New Roman" w:cs="Times New Roman"/>
          <w:color w:val="000000"/>
          <w:sz w:val="28"/>
          <w:szCs w:val="28"/>
        </w:rPr>
        <w:t xml:space="preserve"> Данный предмет дается мне с трудом, и мне приходится заставлять себя выполнять учебные задания.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w:t>
      </w:r>
      <w:r w:rsidRPr="00650712">
        <w:rPr>
          <w:rFonts w:ascii="Times New Roman" w:hAnsi="Times New Roman" w:cs="Times New Roman"/>
          <w:color w:val="000000"/>
          <w:sz w:val="28"/>
          <w:szCs w:val="28"/>
        </w:rPr>
        <w:t xml:space="preserve"> Если по болезни (или другим причинам) я пропускаю уроки по данному предмету, то меня это огорчает.</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20.</w:t>
      </w:r>
      <w:r w:rsidRPr="00650712">
        <w:rPr>
          <w:rFonts w:ascii="Times New Roman" w:hAnsi="Times New Roman" w:cs="Times New Roman"/>
          <w:color w:val="000000"/>
          <w:sz w:val="28"/>
          <w:szCs w:val="28"/>
        </w:rPr>
        <w:t xml:space="preserve"> Если бы было можно, то я исключил бы данный предмет из расписания (учебного плана).</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Обработка результатов</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 Подсчет показателей опросника производится в соответствии с ключом, где «Да» означает положительные ответы (верно; пожалуй, верно), а «Нет» – отрицательные (</w:t>
      </w:r>
      <w:proofErr w:type="gramStart"/>
      <w:r w:rsidRPr="00650712">
        <w:rPr>
          <w:rFonts w:ascii="Times New Roman" w:hAnsi="Times New Roman" w:cs="Times New Roman"/>
          <w:color w:val="000000"/>
          <w:sz w:val="28"/>
          <w:szCs w:val="28"/>
        </w:rPr>
        <w:t>пожалуй</w:t>
      </w:r>
      <w:proofErr w:type="gramEnd"/>
      <w:r w:rsidRPr="00650712">
        <w:rPr>
          <w:rFonts w:ascii="Times New Roman" w:hAnsi="Times New Roman" w:cs="Times New Roman"/>
          <w:color w:val="000000"/>
          <w:sz w:val="28"/>
          <w:szCs w:val="28"/>
        </w:rPr>
        <w:t xml:space="preserve"> неверно; неверно).</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bCs/>
          <w:color w:val="000000"/>
          <w:sz w:val="28"/>
          <w:szCs w:val="28"/>
        </w:rPr>
        <w:t>Ключ</w:t>
      </w:r>
    </w:p>
    <w:tbl>
      <w:tblPr>
        <w:tblW w:w="0" w:type="auto"/>
        <w:tblCellSpacing w:w="15"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759"/>
        <w:gridCol w:w="3827"/>
      </w:tblGrid>
      <w:tr w:rsidR="00822C57" w:rsidRPr="00650712" w:rsidTr="004666B8">
        <w:trPr>
          <w:trHeight w:val="471"/>
          <w:tblCellSpacing w:w="15" w:type="dxa"/>
        </w:trPr>
        <w:tc>
          <w:tcPr>
            <w:tcW w:w="714" w:type="dxa"/>
            <w:tcBorders>
              <w:top w:val="single" w:sz="8" w:space="0" w:color="auto"/>
              <w:left w:val="single" w:sz="8" w:space="0" w:color="auto"/>
              <w:bottom w:val="single" w:sz="8" w:space="0" w:color="auto"/>
              <w:right w:val="single" w:sz="8" w:space="0" w:color="auto"/>
            </w:tcBorders>
            <w:shd w:val="clear" w:color="auto" w:fill="auto"/>
            <w:hideMark/>
          </w:tcPr>
          <w:p w:rsidR="00822C57" w:rsidRPr="0066032C" w:rsidRDefault="00822C57" w:rsidP="004666B8">
            <w:pPr>
              <w:spacing w:after="0" w:line="360" w:lineRule="auto"/>
              <w:jc w:val="both"/>
              <w:rPr>
                <w:rFonts w:ascii="Times New Roman" w:hAnsi="Times New Roman" w:cs="Times New Roman"/>
                <w:color w:val="000000"/>
                <w:sz w:val="24"/>
                <w:szCs w:val="28"/>
              </w:rPr>
            </w:pPr>
            <w:r w:rsidRPr="0066032C">
              <w:rPr>
                <w:rFonts w:ascii="Times New Roman" w:hAnsi="Times New Roman" w:cs="Times New Roman"/>
                <w:color w:val="000000"/>
                <w:sz w:val="24"/>
                <w:szCs w:val="28"/>
              </w:rPr>
              <w:t>Да</w:t>
            </w:r>
          </w:p>
        </w:tc>
        <w:tc>
          <w:tcPr>
            <w:tcW w:w="3782" w:type="dxa"/>
            <w:tcBorders>
              <w:top w:val="single" w:sz="8" w:space="0" w:color="auto"/>
              <w:left w:val="single" w:sz="8" w:space="0" w:color="auto"/>
              <w:bottom w:val="single" w:sz="8" w:space="0" w:color="auto"/>
              <w:right w:val="single" w:sz="8" w:space="0" w:color="auto"/>
            </w:tcBorders>
            <w:shd w:val="clear" w:color="auto" w:fill="auto"/>
            <w:hideMark/>
          </w:tcPr>
          <w:p w:rsidR="00822C57" w:rsidRPr="0066032C" w:rsidRDefault="00822C57" w:rsidP="004666B8">
            <w:pPr>
              <w:spacing w:after="0" w:line="360" w:lineRule="auto"/>
              <w:jc w:val="both"/>
              <w:rPr>
                <w:rFonts w:ascii="Times New Roman" w:hAnsi="Times New Roman" w:cs="Times New Roman"/>
                <w:color w:val="000000"/>
                <w:sz w:val="24"/>
                <w:szCs w:val="28"/>
              </w:rPr>
            </w:pPr>
            <w:r w:rsidRPr="0066032C">
              <w:rPr>
                <w:rFonts w:ascii="Times New Roman" w:hAnsi="Times New Roman" w:cs="Times New Roman"/>
                <w:color w:val="000000"/>
                <w:sz w:val="24"/>
                <w:szCs w:val="28"/>
              </w:rPr>
              <w:t>1, 2, 5, 6, 8, 11, 12, 14, 17, 19</w:t>
            </w:r>
          </w:p>
        </w:tc>
      </w:tr>
      <w:tr w:rsidR="00822C57" w:rsidRPr="00650712" w:rsidTr="004666B8">
        <w:trPr>
          <w:trHeight w:val="372"/>
          <w:tblCellSpacing w:w="15" w:type="dxa"/>
        </w:trPr>
        <w:tc>
          <w:tcPr>
            <w:tcW w:w="714" w:type="dxa"/>
            <w:tcBorders>
              <w:top w:val="single" w:sz="8" w:space="0" w:color="auto"/>
              <w:left w:val="single" w:sz="8" w:space="0" w:color="auto"/>
              <w:bottom w:val="single" w:sz="8" w:space="0" w:color="auto"/>
              <w:right w:val="single" w:sz="8" w:space="0" w:color="auto"/>
            </w:tcBorders>
            <w:shd w:val="clear" w:color="auto" w:fill="auto"/>
            <w:hideMark/>
          </w:tcPr>
          <w:p w:rsidR="00822C57" w:rsidRPr="0066032C" w:rsidRDefault="00822C57" w:rsidP="004666B8">
            <w:pPr>
              <w:spacing w:after="0" w:line="360" w:lineRule="auto"/>
              <w:jc w:val="both"/>
              <w:rPr>
                <w:rFonts w:ascii="Times New Roman" w:hAnsi="Times New Roman" w:cs="Times New Roman"/>
                <w:color w:val="000000"/>
                <w:sz w:val="24"/>
                <w:szCs w:val="28"/>
              </w:rPr>
            </w:pPr>
            <w:r w:rsidRPr="0066032C">
              <w:rPr>
                <w:rFonts w:ascii="Times New Roman" w:hAnsi="Times New Roman" w:cs="Times New Roman"/>
                <w:color w:val="000000"/>
                <w:sz w:val="24"/>
                <w:szCs w:val="28"/>
              </w:rPr>
              <w:t>Нет</w:t>
            </w:r>
          </w:p>
        </w:tc>
        <w:tc>
          <w:tcPr>
            <w:tcW w:w="3782" w:type="dxa"/>
            <w:tcBorders>
              <w:top w:val="single" w:sz="8" w:space="0" w:color="auto"/>
              <w:left w:val="single" w:sz="8" w:space="0" w:color="auto"/>
              <w:bottom w:val="single" w:sz="8" w:space="0" w:color="auto"/>
              <w:right w:val="single" w:sz="8" w:space="0" w:color="auto"/>
            </w:tcBorders>
            <w:shd w:val="clear" w:color="auto" w:fill="auto"/>
            <w:hideMark/>
          </w:tcPr>
          <w:p w:rsidR="00822C57" w:rsidRPr="0066032C" w:rsidRDefault="00822C57" w:rsidP="004666B8">
            <w:pPr>
              <w:spacing w:after="0" w:line="360" w:lineRule="auto"/>
              <w:jc w:val="both"/>
              <w:rPr>
                <w:rFonts w:ascii="Times New Roman" w:hAnsi="Times New Roman" w:cs="Times New Roman"/>
                <w:color w:val="000000"/>
                <w:sz w:val="24"/>
                <w:szCs w:val="28"/>
              </w:rPr>
            </w:pPr>
            <w:r w:rsidRPr="0066032C">
              <w:rPr>
                <w:rFonts w:ascii="Times New Roman" w:hAnsi="Times New Roman" w:cs="Times New Roman"/>
                <w:color w:val="000000"/>
                <w:sz w:val="24"/>
                <w:szCs w:val="28"/>
              </w:rPr>
              <w:t>3, 4, 7, 9, 10, 13, 15, 16, 18, 20</w:t>
            </w:r>
          </w:p>
        </w:tc>
      </w:tr>
    </w:tbl>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За каждое совпадение с ключом начисляется один балл. Чем выше суммарный балл, тем выше показатель внутренней мотивации изучения предмета. При низких суммарных баллах доминирует внешняя мотивация изучения предмета.</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bCs/>
          <w:color w:val="000000"/>
          <w:sz w:val="28"/>
          <w:szCs w:val="28"/>
        </w:rPr>
        <w:t>Анализ результатов. </w:t>
      </w:r>
      <w:r w:rsidRPr="00650712">
        <w:rPr>
          <w:rFonts w:ascii="Times New Roman" w:hAnsi="Times New Roman" w:cs="Times New Roman"/>
          <w:color w:val="000000"/>
          <w:sz w:val="28"/>
          <w:szCs w:val="28"/>
        </w:rPr>
        <w:t>Полученный в процессе обработки ответов испытуемого результат расшифровывается следующим образом:</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w:t>
      </w:r>
      <w:r w:rsidRPr="00650712">
        <w:rPr>
          <w:rFonts w:ascii="Times New Roman" w:hAnsi="Times New Roman" w:cs="Times New Roman"/>
          <w:b/>
          <w:bCs/>
          <w:i/>
          <w:iCs/>
          <w:color w:val="000000"/>
          <w:sz w:val="28"/>
          <w:szCs w:val="28"/>
        </w:rPr>
        <w:t>0–10 баллон – внешняя мотивация;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bCs/>
          <w:color w:val="000000"/>
          <w:sz w:val="28"/>
          <w:szCs w:val="28"/>
        </w:rPr>
        <w:t>·</w:t>
      </w:r>
      <w:r w:rsidRPr="00650712">
        <w:rPr>
          <w:rFonts w:ascii="Times New Roman" w:hAnsi="Times New Roman" w:cs="Times New Roman"/>
          <w:b/>
          <w:bCs/>
          <w:i/>
          <w:iCs/>
          <w:color w:val="000000"/>
          <w:sz w:val="28"/>
          <w:szCs w:val="28"/>
        </w:rPr>
        <w:t>11–20 баллов – внутренняя мотивация.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Для определения уровня внутренней мотивации могут быть использованы также следующие нормативные границы:</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bCs/>
          <w:color w:val="000000"/>
          <w:sz w:val="28"/>
          <w:szCs w:val="28"/>
        </w:rPr>
        <w:t>·</w:t>
      </w:r>
      <w:r w:rsidRPr="00650712">
        <w:rPr>
          <w:rFonts w:ascii="Times New Roman" w:hAnsi="Times New Roman" w:cs="Times New Roman"/>
          <w:b/>
          <w:bCs/>
          <w:i/>
          <w:iCs/>
          <w:color w:val="000000"/>
          <w:sz w:val="28"/>
          <w:szCs w:val="28"/>
        </w:rPr>
        <w:t>0–5 баллов – низкий уровень внутренней мотивации;</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bCs/>
          <w:color w:val="000000"/>
          <w:sz w:val="28"/>
          <w:szCs w:val="28"/>
        </w:rPr>
        <w:t>·</w:t>
      </w:r>
      <w:r w:rsidRPr="00650712">
        <w:rPr>
          <w:rFonts w:ascii="Times New Roman" w:hAnsi="Times New Roman" w:cs="Times New Roman"/>
          <w:b/>
          <w:bCs/>
          <w:i/>
          <w:iCs/>
          <w:color w:val="000000"/>
          <w:sz w:val="28"/>
          <w:szCs w:val="28"/>
        </w:rPr>
        <w:t>6–14 баллов – средний уровень внутренней мотивации;</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bCs/>
          <w:color w:val="000000"/>
          <w:sz w:val="28"/>
          <w:szCs w:val="28"/>
        </w:rPr>
        <w:t>·</w:t>
      </w:r>
      <w:r w:rsidRPr="00650712">
        <w:rPr>
          <w:rFonts w:ascii="Times New Roman" w:hAnsi="Times New Roman" w:cs="Times New Roman"/>
          <w:b/>
          <w:bCs/>
          <w:i/>
          <w:iCs/>
          <w:color w:val="000000"/>
          <w:sz w:val="28"/>
          <w:szCs w:val="28"/>
        </w:rPr>
        <w:t>15–20 баллов – высокий уровень внутренней мотивации</w:t>
      </w:r>
      <w:r w:rsidRPr="00650712">
        <w:rPr>
          <w:rFonts w:ascii="Times New Roman" w:hAnsi="Times New Roman" w:cs="Times New Roman"/>
          <w:i/>
          <w:iCs/>
          <w:color w:val="000000"/>
          <w:sz w:val="28"/>
          <w:szCs w:val="28"/>
        </w:rPr>
        <w:t>.</w:t>
      </w:r>
    </w:p>
    <w:p w:rsidR="00822C57" w:rsidRPr="001076D9" w:rsidRDefault="00822C57" w:rsidP="00822C57">
      <w:pPr>
        <w:spacing w:after="0" w:line="360" w:lineRule="auto"/>
        <w:ind w:firstLine="709"/>
        <w:jc w:val="both"/>
        <w:rPr>
          <w:rFonts w:ascii="Times New Roman" w:hAnsi="Times New Roman" w:cs="Times New Roman"/>
          <w:color w:val="000000"/>
          <w:sz w:val="28"/>
          <w:szCs w:val="28"/>
        </w:rPr>
      </w:pPr>
      <w:r w:rsidRPr="001076D9">
        <w:rPr>
          <w:rFonts w:ascii="Times New Roman" w:hAnsi="Times New Roman" w:cs="Times New Roman"/>
          <w:bCs/>
          <w:color w:val="000000"/>
          <w:sz w:val="28"/>
          <w:szCs w:val="28"/>
        </w:rPr>
        <w:t>Внедрение и практическое использование.</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u w:val="single"/>
        </w:rPr>
        <w:t>Предложенная методика может использоваться: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для выяснения причин неуспеваемости учащихся;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 xml:space="preserve">2) для выявления </w:t>
      </w:r>
      <w:proofErr w:type="gramStart"/>
      <w:r w:rsidRPr="00650712">
        <w:rPr>
          <w:rFonts w:ascii="Times New Roman" w:hAnsi="Times New Roman" w:cs="Times New Roman"/>
          <w:color w:val="000000"/>
          <w:sz w:val="28"/>
          <w:szCs w:val="28"/>
        </w:rPr>
        <w:t>категорий</w:t>
      </w:r>
      <w:proofErr w:type="gramEnd"/>
      <w:r w:rsidRPr="00650712">
        <w:rPr>
          <w:rFonts w:ascii="Times New Roman" w:hAnsi="Times New Roman" w:cs="Times New Roman"/>
          <w:color w:val="000000"/>
          <w:sz w:val="28"/>
          <w:szCs w:val="28"/>
        </w:rPr>
        <w:t xml:space="preserve"> учащихся в зависимости от направленности мотивации изучения предмета (с доминированием внешней мотивации, доминированием внутренней мотивации и среднего типа);</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3) для обеспечения психологического сопровождения учащихся в процессе обучения;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4) для исследования эффективности преподавания </w:t>
      </w:r>
      <w:hyperlink r:id="rId42" w:tooltip="Учебные дисциплины" w:history="1">
        <w:r w:rsidRPr="00650712">
          <w:rPr>
            <w:rStyle w:val="af4"/>
            <w:rFonts w:ascii="Times New Roman" w:hAnsi="Times New Roman" w:cs="Times New Roman"/>
            <w:color w:val="000000"/>
            <w:sz w:val="28"/>
            <w:szCs w:val="28"/>
            <w:u w:val="none"/>
          </w:rPr>
          <w:t>учебных дисциплин</w:t>
        </w:r>
      </w:hyperlink>
      <w:r w:rsidRPr="00650712">
        <w:rPr>
          <w:rFonts w:ascii="Times New Roman" w:hAnsi="Times New Roman" w:cs="Times New Roman"/>
          <w:color w:val="000000"/>
          <w:sz w:val="28"/>
          <w:szCs w:val="28"/>
        </w:rPr>
        <w:t> и поиска резервов его совершенствования;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u w:val="single"/>
        </w:rPr>
        <w:t>Результаты исследования могут рассматриваться:</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как показатель эффективности (качества) применяемой учителем методики (технологии) обучения (сравнение результатов исследования мотивации в контрольных и экспериментальных классах);</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2) как показатель способности учителя активизировать мотивационную сферу учащихся (что может учитываться при проведении аттестации, конкурсов педагогического мастерства);</w:t>
      </w:r>
    </w:p>
    <w:p w:rsidR="00822C57" w:rsidRPr="00650712" w:rsidRDefault="00822C57" w:rsidP="00822C57">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3) как основа для повышения эффективности педагогической деятельности и совершенствования педагогического мастерства.</w:t>
      </w:r>
    </w:p>
    <w:p w:rsidR="00822C57" w:rsidRDefault="00822C57" w:rsidP="00822C57">
      <w:pPr>
        <w:jc w:val="both"/>
        <w:rPr>
          <w:rFonts w:ascii="Times New Roman" w:hAnsi="Times New Roman" w:cs="Times New Roman"/>
          <w:sz w:val="28"/>
        </w:rPr>
      </w:pPr>
    </w:p>
    <w:p w:rsidR="005C1E38" w:rsidRDefault="005C1E38">
      <w:pPr>
        <w:rPr>
          <w:rFonts w:ascii="Times New Roman" w:hAnsi="Times New Roman" w:cs="Times New Roman"/>
          <w:sz w:val="28"/>
        </w:rPr>
      </w:pPr>
      <w:r>
        <w:rPr>
          <w:rFonts w:ascii="Times New Roman" w:hAnsi="Times New Roman" w:cs="Times New Roman"/>
          <w:sz w:val="28"/>
        </w:rPr>
        <w:br w:type="page"/>
      </w:r>
    </w:p>
    <w:p w:rsidR="005C1E38" w:rsidRPr="0066032C" w:rsidRDefault="005C1E38" w:rsidP="005C1E38">
      <w:pPr>
        <w:spacing w:after="0" w:line="360" w:lineRule="auto"/>
        <w:ind w:firstLine="709"/>
        <w:jc w:val="center"/>
        <w:rPr>
          <w:rFonts w:ascii="Times New Roman" w:hAnsi="Times New Roman" w:cs="Times New Roman"/>
          <w:color w:val="000000"/>
          <w:sz w:val="28"/>
          <w:szCs w:val="28"/>
        </w:rPr>
      </w:pPr>
      <w:r w:rsidRPr="0066032C">
        <w:rPr>
          <w:rFonts w:ascii="Times New Roman" w:hAnsi="Times New Roman" w:cs="Times New Roman"/>
          <w:color w:val="000000"/>
          <w:sz w:val="28"/>
          <w:szCs w:val="28"/>
        </w:rPr>
        <w:lastRenderedPageBreak/>
        <w:t xml:space="preserve">Приложение </w:t>
      </w:r>
      <w:r>
        <w:rPr>
          <w:rFonts w:ascii="Times New Roman" w:hAnsi="Times New Roman" w:cs="Times New Roman"/>
          <w:color w:val="000000"/>
          <w:sz w:val="28"/>
          <w:szCs w:val="28"/>
        </w:rPr>
        <w:t>Б</w:t>
      </w:r>
    </w:p>
    <w:p w:rsidR="005C1E38" w:rsidRPr="00650712" w:rsidRDefault="005C1E38" w:rsidP="005C1E38">
      <w:pPr>
        <w:spacing w:after="0" w:line="360" w:lineRule="auto"/>
        <w:ind w:firstLine="709"/>
        <w:jc w:val="center"/>
        <w:rPr>
          <w:rFonts w:ascii="Times New Roman" w:hAnsi="Times New Roman" w:cs="Times New Roman"/>
          <w:b/>
          <w:sz w:val="28"/>
          <w:szCs w:val="28"/>
        </w:rPr>
      </w:pPr>
      <w:r w:rsidRPr="00650712">
        <w:rPr>
          <w:rFonts w:ascii="Times New Roman" w:hAnsi="Times New Roman" w:cs="Times New Roman"/>
          <w:b/>
          <w:sz w:val="28"/>
          <w:szCs w:val="28"/>
        </w:rPr>
        <w:t>Пример сообщения темы с мотивирующим приемом</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Например, во время изучения темы «Фосфор» в 9 классе можно показать отрывок из филь</w:t>
      </w:r>
      <w:r>
        <w:rPr>
          <w:rFonts w:ascii="Times New Roman" w:hAnsi="Times New Roman" w:cs="Times New Roman"/>
          <w:color w:val="000000"/>
          <w:sz w:val="28"/>
          <w:szCs w:val="28"/>
        </w:rPr>
        <w:t xml:space="preserve">ма «Шерлок Холмс и Собака </w:t>
      </w:r>
      <w:proofErr w:type="spellStart"/>
      <w:r w:rsidRPr="00650712">
        <w:rPr>
          <w:rFonts w:ascii="Times New Roman" w:hAnsi="Times New Roman" w:cs="Times New Roman"/>
          <w:color w:val="000000"/>
          <w:sz w:val="28"/>
          <w:szCs w:val="28"/>
        </w:rPr>
        <w:t>Баскервилей</w:t>
      </w:r>
      <w:proofErr w:type="spellEnd"/>
      <w:r w:rsidRPr="00650712">
        <w:rPr>
          <w:rFonts w:ascii="Times New Roman" w:hAnsi="Times New Roman" w:cs="Times New Roman"/>
          <w:color w:val="000000"/>
          <w:sz w:val="28"/>
          <w:szCs w:val="28"/>
        </w:rPr>
        <w:t>». После чего начать с ребятами диалог:</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Из какого фильма данный отрывок?</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Мы видим, в какой неприятной ситуации оказался элемент №15.</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 Обладает ли в действительности фосфор такими свойствами? Прав ли был А. </w:t>
      </w:r>
      <w:proofErr w:type="spellStart"/>
      <w:r w:rsidRPr="00650712">
        <w:rPr>
          <w:rFonts w:ascii="Times New Roman" w:hAnsi="Times New Roman" w:cs="Times New Roman"/>
          <w:color w:val="000000"/>
          <w:sz w:val="28"/>
          <w:szCs w:val="28"/>
        </w:rPr>
        <w:t>Конан</w:t>
      </w:r>
      <w:proofErr w:type="spellEnd"/>
      <w:r w:rsidRPr="00650712">
        <w:rPr>
          <w:rFonts w:ascii="Times New Roman" w:hAnsi="Times New Roman" w:cs="Times New Roman"/>
          <w:color w:val="000000"/>
          <w:sz w:val="28"/>
          <w:szCs w:val="28"/>
        </w:rPr>
        <w:t xml:space="preserve"> Дойл? Выясним это на сегодняшнем уроке.</w:t>
      </w:r>
    </w:p>
    <w:p w:rsidR="005C1E38" w:rsidRPr="0066032C" w:rsidRDefault="005C1E38" w:rsidP="005C1E38">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Приложение В</w:t>
      </w:r>
    </w:p>
    <w:p w:rsidR="005C1E38" w:rsidRPr="00650712" w:rsidRDefault="005C1E38" w:rsidP="005C1E38">
      <w:pPr>
        <w:spacing w:after="0" w:line="360" w:lineRule="auto"/>
        <w:ind w:firstLine="709"/>
        <w:jc w:val="center"/>
        <w:rPr>
          <w:rFonts w:ascii="Times New Roman" w:hAnsi="Times New Roman" w:cs="Times New Roman"/>
          <w:b/>
          <w:color w:val="000000"/>
          <w:sz w:val="28"/>
          <w:szCs w:val="28"/>
        </w:rPr>
      </w:pPr>
      <w:r w:rsidRPr="00650712">
        <w:rPr>
          <w:rFonts w:ascii="Times New Roman" w:hAnsi="Times New Roman" w:cs="Times New Roman"/>
          <w:b/>
          <w:color w:val="000000"/>
          <w:sz w:val="28"/>
          <w:szCs w:val="28"/>
        </w:rPr>
        <w:t>Пример ситуационной задачи</w:t>
      </w: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color w:val="000000"/>
          <w:sz w:val="28"/>
          <w:szCs w:val="28"/>
        </w:rPr>
        <w:t xml:space="preserve">«Не имеющие сходства родственники».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Знаменитый шведский химик Карл </w:t>
      </w:r>
      <w:proofErr w:type="spellStart"/>
      <w:r w:rsidRPr="00650712">
        <w:rPr>
          <w:rFonts w:ascii="Times New Roman" w:hAnsi="Times New Roman" w:cs="Times New Roman"/>
          <w:color w:val="000000"/>
          <w:sz w:val="28"/>
          <w:szCs w:val="28"/>
        </w:rPr>
        <w:t>Шееле</w:t>
      </w:r>
      <w:proofErr w:type="spellEnd"/>
      <w:r w:rsidRPr="00650712">
        <w:rPr>
          <w:rFonts w:ascii="Times New Roman" w:hAnsi="Times New Roman" w:cs="Times New Roman"/>
          <w:color w:val="000000"/>
          <w:sz w:val="28"/>
          <w:szCs w:val="28"/>
        </w:rPr>
        <w:t xml:space="preserve"> всю жизнь оставался аптекарем. Однажды, приготовляя мазь, он нагрел оливковое масло со свинцовым глетом (оксидом свинца). Мазь оказалась сладковатой на вкус. </w:t>
      </w:r>
      <w:proofErr w:type="spellStart"/>
      <w:r w:rsidRPr="00650712">
        <w:rPr>
          <w:rFonts w:ascii="Times New Roman" w:hAnsi="Times New Roman" w:cs="Times New Roman"/>
          <w:color w:val="000000"/>
          <w:sz w:val="28"/>
          <w:szCs w:val="28"/>
        </w:rPr>
        <w:t>Шееле</w:t>
      </w:r>
      <w:proofErr w:type="spellEnd"/>
      <w:r w:rsidRPr="00650712">
        <w:rPr>
          <w:rFonts w:ascii="Times New Roman" w:hAnsi="Times New Roman" w:cs="Times New Roman"/>
          <w:color w:val="000000"/>
          <w:sz w:val="28"/>
          <w:szCs w:val="28"/>
        </w:rPr>
        <w:t xml:space="preserve"> повторил опыт и выделил слегка желтоватую вязкую жидкость. Она действительно была сладкой. Ученый так и назвал ее – масляный сахар. Новое вещес</w:t>
      </w:r>
      <w:r>
        <w:rPr>
          <w:rFonts w:ascii="Times New Roman" w:hAnsi="Times New Roman" w:cs="Times New Roman"/>
          <w:color w:val="000000"/>
          <w:sz w:val="28"/>
          <w:szCs w:val="28"/>
        </w:rPr>
        <w:t xml:space="preserve">тво получило имя от греческого </w:t>
      </w:r>
      <w:r w:rsidRPr="00650712">
        <w:rPr>
          <w:rFonts w:ascii="Times New Roman" w:hAnsi="Times New Roman" w:cs="Times New Roman"/>
          <w:color w:val="000000"/>
          <w:sz w:val="28"/>
          <w:szCs w:val="28"/>
        </w:rPr>
        <w:t>«</w:t>
      </w:r>
      <w:proofErr w:type="spellStart"/>
      <w:r w:rsidRPr="00650712">
        <w:rPr>
          <w:rFonts w:ascii="Times New Roman" w:hAnsi="Times New Roman" w:cs="Times New Roman"/>
          <w:i/>
          <w:iCs/>
          <w:color w:val="000000"/>
          <w:sz w:val="28"/>
          <w:szCs w:val="28"/>
        </w:rPr>
        <w:t>глюкос</w:t>
      </w:r>
      <w:proofErr w:type="spellEnd"/>
      <w:r w:rsidRPr="00650712">
        <w:rPr>
          <w:rFonts w:ascii="Times New Roman" w:hAnsi="Times New Roman" w:cs="Times New Roman"/>
          <w:i/>
          <w:iCs/>
          <w:color w:val="000000"/>
          <w:sz w:val="28"/>
          <w:szCs w:val="28"/>
        </w:rPr>
        <w:t>»</w:t>
      </w:r>
      <w:r>
        <w:rPr>
          <w:rFonts w:ascii="Times New Roman" w:hAnsi="Times New Roman" w:cs="Times New Roman"/>
          <w:i/>
          <w:iCs/>
          <w:color w:val="000000"/>
          <w:sz w:val="28"/>
          <w:szCs w:val="28"/>
        </w:rPr>
        <w:t xml:space="preserve"> </w:t>
      </w:r>
      <w:r w:rsidRPr="00650712">
        <w:rPr>
          <w:rFonts w:ascii="Times New Roman" w:hAnsi="Times New Roman" w:cs="Times New Roman"/>
          <w:color w:val="000000"/>
          <w:sz w:val="28"/>
          <w:szCs w:val="28"/>
        </w:rPr>
        <w:t>– сладкий. Так был получен глицерин.</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В 1847 году итальянский химик </w:t>
      </w:r>
      <w:proofErr w:type="spellStart"/>
      <w:r w:rsidRPr="00650712">
        <w:rPr>
          <w:rFonts w:ascii="Times New Roman" w:hAnsi="Times New Roman" w:cs="Times New Roman"/>
          <w:color w:val="000000"/>
          <w:sz w:val="28"/>
          <w:szCs w:val="28"/>
        </w:rPr>
        <w:t>Асканьо</w:t>
      </w:r>
      <w:proofErr w:type="spellEnd"/>
      <w:r w:rsidRPr="00650712">
        <w:rPr>
          <w:rFonts w:ascii="Times New Roman" w:hAnsi="Times New Roman" w:cs="Times New Roman"/>
          <w:color w:val="000000"/>
          <w:sz w:val="28"/>
          <w:szCs w:val="28"/>
        </w:rPr>
        <w:t xml:space="preserve"> </w:t>
      </w:r>
      <w:proofErr w:type="spellStart"/>
      <w:r w:rsidRPr="00650712">
        <w:rPr>
          <w:rFonts w:ascii="Times New Roman" w:hAnsi="Times New Roman" w:cs="Times New Roman"/>
          <w:color w:val="000000"/>
          <w:sz w:val="28"/>
          <w:szCs w:val="28"/>
        </w:rPr>
        <w:t>Собреро</w:t>
      </w:r>
      <w:proofErr w:type="spellEnd"/>
      <w:r w:rsidRPr="00650712">
        <w:rPr>
          <w:rFonts w:ascii="Times New Roman" w:hAnsi="Times New Roman" w:cs="Times New Roman"/>
          <w:color w:val="000000"/>
          <w:sz w:val="28"/>
          <w:szCs w:val="28"/>
        </w:rPr>
        <w:t xml:space="preserve">, действуя на глицерин азотной кислотой, получил тяжелую маслянистую жидкость, обладающую крайне неприятным свойством – мгновенно взрываться от трения или удара. Это был </w:t>
      </w:r>
      <w:proofErr w:type="spellStart"/>
      <w:r w:rsidRPr="00650712">
        <w:rPr>
          <w:rFonts w:ascii="Times New Roman" w:hAnsi="Times New Roman" w:cs="Times New Roman"/>
          <w:color w:val="000000"/>
          <w:sz w:val="28"/>
          <w:szCs w:val="28"/>
        </w:rPr>
        <w:t>тринитрат</w:t>
      </w:r>
      <w:proofErr w:type="spellEnd"/>
      <w:r w:rsidRPr="00650712">
        <w:rPr>
          <w:rFonts w:ascii="Times New Roman" w:hAnsi="Times New Roman" w:cs="Times New Roman"/>
          <w:color w:val="000000"/>
          <w:sz w:val="28"/>
          <w:szCs w:val="28"/>
        </w:rPr>
        <w:t xml:space="preserve"> г</w:t>
      </w:r>
      <w:r>
        <w:rPr>
          <w:rFonts w:ascii="Times New Roman" w:hAnsi="Times New Roman" w:cs="Times New Roman"/>
          <w:color w:val="000000"/>
          <w:sz w:val="28"/>
          <w:szCs w:val="28"/>
        </w:rPr>
        <w:t xml:space="preserve">лицерина, или тринитроглицерин. </w:t>
      </w:r>
      <w:r w:rsidRPr="00650712">
        <w:rPr>
          <w:rFonts w:ascii="Times New Roman" w:hAnsi="Times New Roman" w:cs="Times New Roman"/>
          <w:color w:val="000000"/>
          <w:sz w:val="28"/>
          <w:szCs w:val="28"/>
        </w:rPr>
        <w:t>Герои приключенческого рома</w:t>
      </w:r>
      <w:r>
        <w:rPr>
          <w:rFonts w:ascii="Times New Roman" w:hAnsi="Times New Roman" w:cs="Times New Roman"/>
          <w:color w:val="000000"/>
          <w:sz w:val="28"/>
          <w:szCs w:val="28"/>
        </w:rPr>
        <w:t xml:space="preserve">на «Таинственный остров» (1874) Жюля Верна </w:t>
      </w:r>
      <w:r w:rsidRPr="00650712">
        <w:rPr>
          <w:rFonts w:ascii="Times New Roman" w:hAnsi="Times New Roman" w:cs="Times New Roman"/>
          <w:color w:val="000000"/>
          <w:sz w:val="28"/>
          <w:szCs w:val="28"/>
        </w:rPr>
        <w:t>испол</w:t>
      </w:r>
      <w:r>
        <w:rPr>
          <w:rFonts w:ascii="Times New Roman" w:hAnsi="Times New Roman" w:cs="Times New Roman"/>
          <w:color w:val="000000"/>
          <w:sz w:val="28"/>
          <w:szCs w:val="28"/>
        </w:rPr>
        <w:t xml:space="preserve">ьзует нитроглицерин для подрыва гранитной </w:t>
      </w:r>
      <w:r w:rsidRPr="00650712">
        <w:rPr>
          <w:rFonts w:ascii="Times New Roman" w:hAnsi="Times New Roman" w:cs="Times New Roman"/>
          <w:color w:val="000000"/>
          <w:sz w:val="28"/>
          <w:szCs w:val="28"/>
        </w:rPr>
        <w:t>скалы. Автор подробно описывает процесс получения нитроглицерина из природных веществ, обнаруженных на острове (хотя Жюль Верн намеренно опустил один из важных этапов синтеза). Писатель характеризует это вещество следующим</w:t>
      </w:r>
      <w:r>
        <w:rPr>
          <w:rFonts w:ascii="Times New Roman" w:hAnsi="Times New Roman" w:cs="Times New Roman"/>
          <w:color w:val="000000"/>
          <w:sz w:val="28"/>
          <w:szCs w:val="28"/>
        </w:rPr>
        <w:t xml:space="preserve"> образом: это был нитроглицерин </w:t>
      </w:r>
      <w:r w:rsidRPr="00650712">
        <w:rPr>
          <w:rFonts w:ascii="Times New Roman" w:hAnsi="Times New Roman" w:cs="Times New Roman"/>
          <w:color w:val="000000"/>
          <w:sz w:val="28"/>
          <w:szCs w:val="28"/>
        </w:rPr>
        <w:t>— ужасное вещество, обладающее в десять раз большей взрывчатой силой, чем порох, и причинившее уже так много несчастий.</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Правда, с тех пор как нитроглицерин научились превращать в динамит, смешивая его с каким-нибудь пористым веществом, например, глиной или сахаром, способным удержать опасную жидкость, им можно поль</w:t>
      </w:r>
      <w:r>
        <w:rPr>
          <w:rFonts w:ascii="Times New Roman" w:hAnsi="Times New Roman" w:cs="Times New Roman"/>
          <w:color w:val="000000"/>
          <w:sz w:val="28"/>
          <w:szCs w:val="28"/>
        </w:rPr>
        <w:t xml:space="preserve">зоваться с меньшим риском. Но, </w:t>
      </w:r>
      <w:r w:rsidRPr="00650712">
        <w:rPr>
          <w:rFonts w:ascii="Times New Roman" w:hAnsi="Times New Roman" w:cs="Times New Roman"/>
          <w:color w:val="000000"/>
          <w:sz w:val="28"/>
          <w:szCs w:val="28"/>
        </w:rPr>
        <w:t>в то время, когда колонисты действовали на острове Линкольн</w:t>
      </w:r>
      <w:r>
        <w:rPr>
          <w:rFonts w:ascii="Times New Roman" w:hAnsi="Times New Roman" w:cs="Times New Roman"/>
          <w:color w:val="000000"/>
          <w:sz w:val="28"/>
          <w:szCs w:val="28"/>
        </w:rPr>
        <w:t>а, динамит ещё не был известен.</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 Задания:</w:t>
      </w:r>
    </w:p>
    <w:p w:rsidR="005C1E38" w:rsidRPr="00650712" w:rsidRDefault="005C1E38" w:rsidP="005C1E38">
      <w:pPr>
        <w:numPr>
          <w:ilvl w:val="0"/>
          <w:numId w:val="10"/>
        </w:numPr>
        <w:spacing w:after="0" w:line="360" w:lineRule="auto"/>
        <w:ind w:left="0"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Знание.</w:t>
      </w:r>
      <w:r>
        <w:rPr>
          <w:rFonts w:ascii="Times New Roman" w:hAnsi="Times New Roman" w:cs="Times New Roman"/>
          <w:i/>
          <w:iCs/>
          <w:color w:val="000000"/>
          <w:sz w:val="28"/>
          <w:szCs w:val="28"/>
        </w:rPr>
        <w:t xml:space="preserve"> </w:t>
      </w:r>
      <w:r w:rsidRPr="00650712">
        <w:rPr>
          <w:rFonts w:ascii="Times New Roman" w:hAnsi="Times New Roman" w:cs="Times New Roman"/>
          <w:color w:val="000000"/>
          <w:sz w:val="28"/>
          <w:szCs w:val="28"/>
        </w:rPr>
        <w:t>Напишите формулу</w:t>
      </w:r>
      <w:r>
        <w:rPr>
          <w:rFonts w:ascii="Times New Roman" w:hAnsi="Times New Roman" w:cs="Times New Roman"/>
          <w:color w:val="000000"/>
          <w:sz w:val="28"/>
          <w:szCs w:val="28"/>
        </w:rPr>
        <w:t xml:space="preserve"> глицерина и тринитроглицерина.</w:t>
      </w:r>
    </w:p>
    <w:p w:rsidR="005C1E38" w:rsidRPr="00650712" w:rsidRDefault="005C1E38" w:rsidP="005C1E38">
      <w:pPr>
        <w:numPr>
          <w:ilvl w:val="0"/>
          <w:numId w:val="10"/>
        </w:numPr>
        <w:spacing w:after="0" w:line="360" w:lineRule="auto"/>
        <w:ind w:left="0"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Понимание</w:t>
      </w:r>
      <w:r w:rsidRPr="00650712">
        <w:rPr>
          <w:rFonts w:ascii="Times New Roman" w:hAnsi="Times New Roman" w:cs="Times New Roman"/>
          <w:color w:val="000000"/>
          <w:sz w:val="28"/>
          <w:szCs w:val="28"/>
        </w:rPr>
        <w:t xml:space="preserve">. Напишите уравнение реакции </w:t>
      </w:r>
      <w:proofErr w:type="gramStart"/>
      <w:r w:rsidRPr="00650712">
        <w:rPr>
          <w:rFonts w:ascii="Times New Roman" w:hAnsi="Times New Roman" w:cs="Times New Roman"/>
          <w:color w:val="000000"/>
          <w:sz w:val="28"/>
          <w:szCs w:val="28"/>
        </w:rPr>
        <w:t>получения  из</w:t>
      </w:r>
      <w:proofErr w:type="gramEnd"/>
      <w:r w:rsidRPr="00650712">
        <w:rPr>
          <w:rFonts w:ascii="Times New Roman" w:hAnsi="Times New Roman" w:cs="Times New Roman"/>
          <w:color w:val="000000"/>
          <w:sz w:val="28"/>
          <w:szCs w:val="28"/>
        </w:rPr>
        <w:t xml:space="preserve"> глицерина тринитроглицерина?</w:t>
      </w:r>
    </w:p>
    <w:p w:rsidR="005C1E38" w:rsidRPr="00650712" w:rsidRDefault="005C1E38" w:rsidP="005C1E38">
      <w:pPr>
        <w:numPr>
          <w:ilvl w:val="0"/>
          <w:numId w:val="10"/>
        </w:numPr>
        <w:spacing w:after="0" w:line="360" w:lineRule="auto"/>
        <w:ind w:left="0"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Применение.</w:t>
      </w:r>
      <w:r>
        <w:rPr>
          <w:rFonts w:ascii="Times New Roman" w:hAnsi="Times New Roman" w:cs="Times New Roman"/>
          <w:color w:val="000000"/>
          <w:sz w:val="28"/>
          <w:szCs w:val="28"/>
        </w:rPr>
        <w:t xml:space="preserve"> </w:t>
      </w:r>
      <w:r w:rsidRPr="00650712">
        <w:rPr>
          <w:rFonts w:ascii="Times New Roman" w:hAnsi="Times New Roman" w:cs="Times New Roman"/>
          <w:color w:val="000000"/>
          <w:sz w:val="28"/>
          <w:szCs w:val="28"/>
        </w:rPr>
        <w:t>Рассчитайте массу глицерина,</w:t>
      </w:r>
      <w:r>
        <w:rPr>
          <w:rFonts w:ascii="Times New Roman" w:hAnsi="Times New Roman" w:cs="Times New Roman"/>
          <w:color w:val="000000"/>
          <w:sz w:val="28"/>
          <w:szCs w:val="28"/>
        </w:rPr>
        <w:t xml:space="preserve"> необходимого для получения 10 </w:t>
      </w:r>
      <w:r w:rsidRPr="00650712">
        <w:rPr>
          <w:rFonts w:ascii="Times New Roman" w:hAnsi="Times New Roman" w:cs="Times New Roman"/>
          <w:color w:val="000000"/>
          <w:sz w:val="28"/>
          <w:szCs w:val="28"/>
        </w:rPr>
        <w:t>г тринитроглицерина.</w:t>
      </w:r>
    </w:p>
    <w:p w:rsidR="005C1E38" w:rsidRPr="00650712" w:rsidRDefault="005C1E38" w:rsidP="005C1E38">
      <w:pPr>
        <w:numPr>
          <w:ilvl w:val="0"/>
          <w:numId w:val="10"/>
        </w:numPr>
        <w:spacing w:after="0" w:line="360" w:lineRule="auto"/>
        <w:ind w:left="0"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Анализ</w:t>
      </w:r>
      <w:r w:rsidRPr="00650712">
        <w:rPr>
          <w:rFonts w:ascii="Times New Roman" w:hAnsi="Times New Roman" w:cs="Times New Roman"/>
          <w:color w:val="000000"/>
          <w:sz w:val="28"/>
          <w:szCs w:val="28"/>
        </w:rPr>
        <w:t>. Объясните, каков состав соединений, обладающих сладким вкусом?</w:t>
      </w:r>
    </w:p>
    <w:p w:rsidR="005C1E38" w:rsidRPr="00650712" w:rsidRDefault="005C1E38" w:rsidP="005C1E38">
      <w:pPr>
        <w:numPr>
          <w:ilvl w:val="0"/>
          <w:numId w:val="10"/>
        </w:numPr>
        <w:spacing w:after="0" w:line="360" w:lineRule="auto"/>
        <w:ind w:left="0"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Синтез.</w:t>
      </w:r>
      <w:r>
        <w:rPr>
          <w:rFonts w:ascii="Times New Roman" w:hAnsi="Times New Roman" w:cs="Times New Roman"/>
          <w:color w:val="000000"/>
          <w:sz w:val="28"/>
          <w:szCs w:val="28"/>
        </w:rPr>
        <w:t xml:space="preserve"> </w:t>
      </w:r>
      <w:r w:rsidRPr="00650712">
        <w:rPr>
          <w:rFonts w:ascii="Times New Roman" w:hAnsi="Times New Roman" w:cs="Times New Roman"/>
          <w:color w:val="000000"/>
          <w:sz w:val="28"/>
          <w:szCs w:val="28"/>
        </w:rPr>
        <w:t>Какие еще соединения может образовывать глицерин?</w:t>
      </w:r>
    </w:p>
    <w:p w:rsidR="005C1E38" w:rsidRPr="00650712" w:rsidRDefault="005C1E38" w:rsidP="005C1E38">
      <w:pPr>
        <w:numPr>
          <w:ilvl w:val="0"/>
          <w:numId w:val="10"/>
        </w:numPr>
        <w:spacing w:after="0" w:line="360" w:lineRule="auto"/>
        <w:ind w:left="0"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Оценка.</w:t>
      </w:r>
      <w:r>
        <w:rPr>
          <w:rFonts w:ascii="Times New Roman" w:hAnsi="Times New Roman" w:cs="Times New Roman"/>
          <w:color w:val="000000"/>
          <w:sz w:val="28"/>
          <w:szCs w:val="28"/>
        </w:rPr>
        <w:t xml:space="preserve"> </w:t>
      </w:r>
      <w:r w:rsidRPr="00650712">
        <w:rPr>
          <w:rFonts w:ascii="Times New Roman" w:hAnsi="Times New Roman" w:cs="Times New Roman"/>
          <w:color w:val="000000"/>
          <w:sz w:val="28"/>
          <w:szCs w:val="28"/>
        </w:rPr>
        <w:t>Назовите сферы жизни человека, где можно использовать глицерин, учитывая, что это вещество сладкое, маслянистое.</w:t>
      </w:r>
    </w:p>
    <w:p w:rsidR="005C1E38" w:rsidRPr="0066032C" w:rsidRDefault="005C1E38" w:rsidP="005C1E38">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Приложение Г</w:t>
      </w:r>
    </w:p>
    <w:p w:rsidR="005C1E38" w:rsidRPr="00650712" w:rsidRDefault="005C1E38" w:rsidP="005C1E38">
      <w:pPr>
        <w:spacing w:after="0" w:line="360" w:lineRule="auto"/>
        <w:ind w:firstLine="709"/>
        <w:jc w:val="center"/>
        <w:rPr>
          <w:rFonts w:ascii="Times New Roman" w:hAnsi="Times New Roman" w:cs="Times New Roman"/>
          <w:b/>
          <w:color w:val="000000"/>
          <w:sz w:val="28"/>
          <w:szCs w:val="28"/>
        </w:rPr>
      </w:pPr>
      <w:r w:rsidRPr="00650712">
        <w:rPr>
          <w:rFonts w:ascii="Times New Roman" w:hAnsi="Times New Roman" w:cs="Times New Roman"/>
          <w:b/>
          <w:color w:val="000000"/>
          <w:sz w:val="28"/>
          <w:szCs w:val="28"/>
        </w:rPr>
        <w:t>Примеры ситуативных задач</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i/>
          <w:color w:val="000000"/>
          <w:sz w:val="28"/>
          <w:szCs w:val="28"/>
        </w:rPr>
        <w:t>Задача 1.</w:t>
      </w:r>
      <w:r w:rsidRPr="00650712">
        <w:rPr>
          <w:rFonts w:ascii="Times New Roman" w:hAnsi="Times New Roman" w:cs="Times New Roman"/>
          <w:color w:val="000000"/>
          <w:sz w:val="28"/>
          <w:szCs w:val="28"/>
        </w:rPr>
        <w:t xml:space="preserve"> При освоении темы посвященной изучению жесткости воды и способов ее устранения.</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 К стирке белья две женщины подошли по – разному- одна подогрела воду до 70 градусов и замочила в ней белье, другая – довела воду до кипения, прокипятила в ней белье 5 мин, затем охладила до 70 градусов и после этого начала стирку.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Вопросы и задания:</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1. У какой из хозяек белье отстирается лучше?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2. Как это можно объяснить и каким простым опытом доказать?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i/>
          <w:color w:val="000000"/>
          <w:sz w:val="28"/>
          <w:szCs w:val="28"/>
        </w:rPr>
        <w:t>Задача 2</w:t>
      </w:r>
      <w:r w:rsidRPr="00650712">
        <w:rPr>
          <w:rFonts w:ascii="Times New Roman" w:hAnsi="Times New Roman" w:cs="Times New Roman"/>
          <w:color w:val="000000"/>
          <w:sz w:val="28"/>
          <w:szCs w:val="28"/>
        </w:rPr>
        <w:t>. Моющее средство для стекла.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 xml:space="preserve"> Мама дала вам задание: после занятий в школе помыть в своей комнате окно. Придя домой, вы приготовили все необходимое и обнаружили, что мама не купила моющее средство для мытья окон. Как быть?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Вопросы и задания: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Какое средство, имеющееся в домашней аптечке, можно использовать для мытья окон?</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2. Дайте характеристику этому веществу.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3. Напишите формулу этого вещества.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4. Как правильно приготовить раствор этого вещества для мытья окон?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5. Как это вещество влияет на организм человека?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6. Какие меры личной безопасности нужно соблюдать при работе с этим веществом?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i/>
          <w:color w:val="000000"/>
          <w:sz w:val="28"/>
          <w:szCs w:val="28"/>
        </w:rPr>
        <w:t>Задача 3</w:t>
      </w:r>
      <w:r w:rsidRPr="00650712">
        <w:rPr>
          <w:rFonts w:ascii="Times New Roman" w:hAnsi="Times New Roman" w:cs="Times New Roman"/>
          <w:color w:val="000000"/>
          <w:sz w:val="28"/>
          <w:szCs w:val="28"/>
        </w:rPr>
        <w:t xml:space="preserve">. Накипь: польза или вред? При сливании воды из электрочайника вы обнаружили хлопьевидный осадок рыжеватого цвета с частичками песка.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Вопросы и задания: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1. Что нужно сделать для того, чтобы кипяченая вода оказалась пригодной для питья?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2. Какие способы очистки воды вы можете предложить?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3. Какие из предложенных способов используете дома? На чем они основаны? Напишите уравнения возможных химических реакций.</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4. Может ли накипь влиять на организм человека? Поясните.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i/>
          <w:color w:val="000000"/>
          <w:sz w:val="28"/>
          <w:szCs w:val="28"/>
        </w:rPr>
        <w:t>Задача 4</w:t>
      </w:r>
      <w:r w:rsidRPr="00650712">
        <w:rPr>
          <w:rFonts w:ascii="Times New Roman" w:hAnsi="Times New Roman" w:cs="Times New Roman"/>
          <w:color w:val="000000"/>
          <w:sz w:val="28"/>
          <w:szCs w:val="28"/>
        </w:rPr>
        <w:t xml:space="preserve">. Жидкий металл опасен. Вечером вы почувствовали легкое недомогание, першение в горле, головную боль, решили измерить температуру. Когда вы стряхивали термометр, то случайно выпустили его из рук, он разбился, ударившись об пол.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Вопросы и задания:</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1. Какой металл использовался в термометре?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2. На каких физических свойствах основано применение металла в термометре?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3. Опишите ваши действия в произошедшей ситуации.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 xml:space="preserve">4. Что такое </w:t>
      </w:r>
      <w:proofErr w:type="spellStart"/>
      <w:r w:rsidRPr="00650712">
        <w:rPr>
          <w:rFonts w:ascii="Times New Roman" w:hAnsi="Times New Roman" w:cs="Times New Roman"/>
          <w:color w:val="000000"/>
          <w:sz w:val="28"/>
          <w:szCs w:val="28"/>
        </w:rPr>
        <w:t>демеркуризация</w:t>
      </w:r>
      <w:proofErr w:type="spellEnd"/>
      <w:r w:rsidRPr="00650712">
        <w:rPr>
          <w:rFonts w:ascii="Times New Roman" w:hAnsi="Times New Roman" w:cs="Times New Roman"/>
          <w:color w:val="000000"/>
          <w:sz w:val="28"/>
          <w:szCs w:val="28"/>
        </w:rPr>
        <w:t xml:space="preserve">?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5. В чем опасность токсического действия этого металла на организм человека?</w:t>
      </w:r>
    </w:p>
    <w:p w:rsidR="005C1E38" w:rsidRPr="0066032C" w:rsidRDefault="005C1E38" w:rsidP="005C1E38">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Приложение Д</w:t>
      </w:r>
    </w:p>
    <w:p w:rsidR="005C1E38" w:rsidRPr="00650712" w:rsidRDefault="005C1E38" w:rsidP="005C1E38">
      <w:pPr>
        <w:spacing w:after="0" w:line="360" w:lineRule="auto"/>
        <w:ind w:firstLine="709"/>
        <w:jc w:val="center"/>
        <w:rPr>
          <w:rFonts w:ascii="Times New Roman" w:hAnsi="Times New Roman" w:cs="Times New Roman"/>
          <w:b/>
          <w:color w:val="000000"/>
          <w:sz w:val="28"/>
          <w:szCs w:val="28"/>
        </w:rPr>
      </w:pPr>
      <w:r w:rsidRPr="00650712">
        <w:rPr>
          <w:rFonts w:ascii="Times New Roman" w:hAnsi="Times New Roman" w:cs="Times New Roman"/>
          <w:b/>
          <w:color w:val="000000"/>
          <w:sz w:val="28"/>
          <w:szCs w:val="28"/>
        </w:rPr>
        <w:t>Кейс «Соединение щелочных металлов и их применение в быту и медицине»</w:t>
      </w:r>
    </w:p>
    <w:p w:rsidR="005C1E38" w:rsidRPr="0066032C" w:rsidRDefault="005C1E38" w:rsidP="005C1E38">
      <w:pPr>
        <w:spacing w:after="0" w:line="360" w:lineRule="auto"/>
        <w:ind w:firstLine="709"/>
        <w:jc w:val="both"/>
        <w:rPr>
          <w:rFonts w:ascii="Times New Roman" w:hAnsi="Times New Roman" w:cs="Times New Roman"/>
          <w:color w:val="000000"/>
          <w:sz w:val="28"/>
          <w:szCs w:val="28"/>
          <w:u w:val="single"/>
        </w:rPr>
      </w:pPr>
      <w:r w:rsidRPr="0066032C">
        <w:rPr>
          <w:rFonts w:ascii="Times New Roman" w:hAnsi="Times New Roman" w:cs="Times New Roman"/>
          <w:color w:val="000000"/>
          <w:sz w:val="28"/>
          <w:szCs w:val="28"/>
          <w:u w:val="single"/>
        </w:rPr>
        <w:t>Сюжетная часть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Пищевая или питьевая сода (бикарбонат натрия, далее просто сода), она же гидрокарбонат натрия (NaHCO</w:t>
      </w:r>
      <w:r w:rsidRPr="00650712">
        <w:rPr>
          <w:rFonts w:ascii="Times New Roman" w:hAnsi="Times New Roman" w:cs="Times New Roman"/>
          <w:color w:val="000000"/>
          <w:sz w:val="28"/>
          <w:szCs w:val="28"/>
          <w:vertAlign w:val="subscript"/>
        </w:rPr>
        <w:t>3</w:t>
      </w:r>
      <w:r w:rsidRPr="00650712">
        <w:rPr>
          <w:rFonts w:ascii="Times New Roman" w:hAnsi="Times New Roman" w:cs="Times New Roman"/>
          <w:color w:val="000000"/>
          <w:sz w:val="28"/>
          <w:szCs w:val="28"/>
        </w:rPr>
        <w:t xml:space="preserve">), есть на каждой кухне. Ею оттирают потемневшие чайные чашки, иногда ее добавляют в тесто. На магазинных полках место соды среди специй, между сахаром и солью. Пищевая сода – хороший </w:t>
      </w:r>
      <w:proofErr w:type="spellStart"/>
      <w:r w:rsidRPr="00650712">
        <w:rPr>
          <w:rFonts w:ascii="Times New Roman" w:hAnsi="Times New Roman" w:cs="Times New Roman"/>
          <w:color w:val="000000"/>
          <w:sz w:val="28"/>
          <w:szCs w:val="28"/>
        </w:rPr>
        <w:t>размягчитель</w:t>
      </w:r>
      <w:proofErr w:type="spellEnd"/>
      <w:r w:rsidRPr="00650712">
        <w:rPr>
          <w:rFonts w:ascii="Times New Roman" w:hAnsi="Times New Roman" w:cs="Times New Roman"/>
          <w:color w:val="000000"/>
          <w:sz w:val="28"/>
          <w:szCs w:val="28"/>
        </w:rPr>
        <w:t xml:space="preserve">, поэтому ее при варке добавляют к долго разваривающимся продуктам, </w:t>
      </w:r>
      <w:proofErr w:type="gramStart"/>
      <w:r w:rsidRPr="00650712">
        <w:rPr>
          <w:rFonts w:ascii="Times New Roman" w:hAnsi="Times New Roman" w:cs="Times New Roman"/>
          <w:color w:val="000000"/>
          <w:sz w:val="28"/>
          <w:szCs w:val="28"/>
        </w:rPr>
        <w:t>например</w:t>
      </w:r>
      <w:proofErr w:type="gramEnd"/>
      <w:r w:rsidRPr="00650712">
        <w:rPr>
          <w:rFonts w:ascii="Times New Roman" w:hAnsi="Times New Roman" w:cs="Times New Roman"/>
          <w:color w:val="000000"/>
          <w:sz w:val="28"/>
          <w:szCs w:val="28"/>
        </w:rPr>
        <w:t xml:space="preserve"> к фасоли. Бикарбонат натрия незаменим и при варке варенья из цитрусовых и при приготовлении цукатов. Корочки в его присутствии лучше развариваются, становятся мягкими и значительно менее горькими. Еще одно полезное свойство соды – она поглощает неприятные вкусы и запахи, даже рыбный.</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Щелочной раствор бикарбоната натрия, является </w:t>
      </w:r>
      <w:proofErr w:type="spellStart"/>
      <w:r w:rsidRPr="00650712">
        <w:rPr>
          <w:rFonts w:ascii="Times New Roman" w:hAnsi="Times New Roman" w:cs="Times New Roman"/>
          <w:color w:val="000000"/>
          <w:sz w:val="28"/>
          <w:szCs w:val="28"/>
        </w:rPr>
        <w:t>антацидным</w:t>
      </w:r>
      <w:proofErr w:type="spellEnd"/>
      <w:r w:rsidRPr="00650712">
        <w:rPr>
          <w:rFonts w:ascii="Times New Roman" w:hAnsi="Times New Roman" w:cs="Times New Roman"/>
          <w:color w:val="000000"/>
          <w:sz w:val="28"/>
          <w:szCs w:val="28"/>
        </w:rPr>
        <w:t xml:space="preserve"> препаратом. Питьевая сода представляет собой лекарственное средство, применяемое для нейтрализации избытка кислоты в желудочном соке.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Кроме того, пищевая сода – известный разрыхлитель теста. В Европе в этом качестве ее активно использовали французы. В России предпочитали тесто дрожжевое, а содовая выпечка появилась в нашей стране только после Первой мировой войны и революции 1917 года. Сода оказалась удобным заменителем дрожжей при массовом производстве: с ней легче выпекать стандартные изделия, она относительно дешева, нетоксична, проста в использовании. Если на этикетке песочного коржика вы увидите обозначение Е500, значит, он сделан на соде. Действие соды как разрыхлителя основано на том, что при нагревании бикарбонат натрия разлагается с образованием углекислого газа, пузырьки которого поднимают тесто. Однако у этой реакции есть и второй продукт – </w:t>
      </w:r>
      <w:r w:rsidRPr="00650712">
        <w:rPr>
          <w:rFonts w:ascii="Times New Roman" w:hAnsi="Times New Roman" w:cs="Times New Roman"/>
          <w:color w:val="000000"/>
          <w:sz w:val="28"/>
          <w:szCs w:val="28"/>
        </w:rPr>
        <w:lastRenderedPageBreak/>
        <w:t>карбонат натрия. Его избыток придает готовой выпечке желтоватый цвет и неприятный мыльный привкус, а также из-за щелочной реакции способствует разрушению витаминов группы В. Поэтому пищевую соду в тесто надо добавлять с крайней осторожностью, чтобы не насыпать лишнего.</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7"/>
        <w:gridCol w:w="4953"/>
      </w:tblGrid>
      <w:tr w:rsidR="005C1E38" w:rsidRPr="00650712" w:rsidTr="004666B8">
        <w:trPr>
          <w:trHeight w:val="3363"/>
        </w:trPr>
        <w:tc>
          <w:tcPr>
            <w:tcW w:w="3537" w:type="dxa"/>
          </w:tcPr>
          <w:p w:rsidR="005C1E38" w:rsidRPr="00650712" w:rsidRDefault="005C1E38" w:rsidP="004666B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noProof/>
                <w:color w:val="000000"/>
                <w:sz w:val="28"/>
                <w:szCs w:val="28"/>
                <w:lang w:eastAsia="ru-RU"/>
              </w:rPr>
              <w:drawing>
                <wp:inline distT="0" distB="0" distL="0" distR="0" wp14:anchorId="7328649E" wp14:editId="6FA8E9D9">
                  <wp:extent cx="1534192" cy="1685925"/>
                  <wp:effectExtent l="19050" t="0" r="8858"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srcRect/>
                          <a:stretch>
                            <a:fillRect/>
                          </a:stretch>
                        </pic:blipFill>
                        <pic:spPr bwMode="auto">
                          <a:xfrm>
                            <a:off x="0" y="0"/>
                            <a:ext cx="1534192" cy="1685925"/>
                          </a:xfrm>
                          <a:prstGeom prst="rect">
                            <a:avLst/>
                          </a:prstGeom>
                          <a:noFill/>
                          <a:ln w="9525">
                            <a:noFill/>
                            <a:miter lim="800000"/>
                            <a:headEnd/>
                            <a:tailEnd/>
                          </a:ln>
                        </pic:spPr>
                      </pic:pic>
                    </a:graphicData>
                  </a:graphic>
                </wp:inline>
              </w:drawing>
            </w:r>
          </w:p>
        </w:tc>
        <w:tc>
          <w:tcPr>
            <w:tcW w:w="4953" w:type="dxa"/>
          </w:tcPr>
          <w:p w:rsidR="005C1E38" w:rsidRPr="001E4091" w:rsidRDefault="005C1E38" w:rsidP="004666B8">
            <w:pPr>
              <w:spacing w:after="0" w:line="360" w:lineRule="auto"/>
              <w:ind w:firstLine="709"/>
              <w:jc w:val="both"/>
              <w:rPr>
                <w:rFonts w:ascii="Times New Roman" w:hAnsi="Times New Roman" w:cs="Times New Roman"/>
                <w:b/>
                <w:bCs/>
                <w:color w:val="000000"/>
                <w:sz w:val="24"/>
                <w:szCs w:val="28"/>
              </w:rPr>
            </w:pPr>
            <w:r w:rsidRPr="001E4091">
              <w:rPr>
                <w:rFonts w:ascii="Times New Roman" w:hAnsi="Times New Roman" w:cs="Times New Roman"/>
                <w:b/>
                <w:bCs/>
                <w:color w:val="000000"/>
                <w:sz w:val="24"/>
                <w:szCs w:val="28"/>
              </w:rPr>
              <w:t>Информационная часть</w:t>
            </w:r>
          </w:p>
          <w:p w:rsidR="005C1E38" w:rsidRPr="00650712" w:rsidRDefault="005C1E38" w:rsidP="004666B8">
            <w:pPr>
              <w:spacing w:after="0" w:line="360" w:lineRule="auto"/>
              <w:ind w:firstLine="709"/>
              <w:jc w:val="both"/>
              <w:rPr>
                <w:rFonts w:ascii="Times New Roman" w:hAnsi="Times New Roman" w:cs="Times New Roman"/>
                <w:iCs/>
                <w:color w:val="000000"/>
                <w:sz w:val="28"/>
                <w:szCs w:val="28"/>
              </w:rPr>
            </w:pPr>
            <w:r w:rsidRPr="001E4091">
              <w:rPr>
                <w:rFonts w:ascii="Times New Roman" w:hAnsi="Times New Roman" w:cs="Times New Roman"/>
                <w:b/>
                <w:bCs/>
                <w:color w:val="000000"/>
                <w:sz w:val="24"/>
                <w:szCs w:val="28"/>
              </w:rPr>
              <w:t xml:space="preserve">Рис. </w:t>
            </w:r>
            <w:r w:rsidRPr="001E4091">
              <w:rPr>
                <w:rFonts w:ascii="Times New Roman" w:hAnsi="Times New Roman" w:cs="Times New Roman"/>
                <w:iCs/>
                <w:color w:val="000000"/>
                <w:sz w:val="24"/>
                <w:szCs w:val="28"/>
              </w:rPr>
              <w:t xml:space="preserve">Схема последовательной деградации пищевых белков в желудочно-кишечном тракте (по учебнику: </w:t>
            </w:r>
            <w:proofErr w:type="spellStart"/>
            <w:r w:rsidRPr="001E4091">
              <w:rPr>
                <w:rFonts w:ascii="Times New Roman" w:hAnsi="Times New Roman" w:cs="Times New Roman"/>
                <w:iCs/>
                <w:color w:val="000000"/>
                <w:sz w:val="24"/>
                <w:szCs w:val="28"/>
              </w:rPr>
              <w:t>Комов</w:t>
            </w:r>
            <w:proofErr w:type="spellEnd"/>
            <w:r w:rsidRPr="001E4091">
              <w:rPr>
                <w:rFonts w:ascii="Times New Roman" w:hAnsi="Times New Roman" w:cs="Times New Roman"/>
                <w:iCs/>
                <w:color w:val="000000"/>
                <w:sz w:val="24"/>
                <w:szCs w:val="28"/>
              </w:rPr>
              <w:t xml:space="preserve"> В.П., Шведова В.Н. Биохимия: учебник для вузов. – М.: Дрофа, 2004. 638 с.)</w:t>
            </w:r>
          </w:p>
        </w:tc>
      </w:tr>
    </w:tbl>
    <w:p w:rsidR="005C1E38" w:rsidRPr="00650712" w:rsidRDefault="005C1E38" w:rsidP="005C1E38">
      <w:pPr>
        <w:spacing w:after="0" w:line="360" w:lineRule="auto"/>
        <w:jc w:val="both"/>
        <w:rPr>
          <w:rFonts w:ascii="Times New Roman" w:hAnsi="Times New Roman" w:cs="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5C1E38" w:rsidRPr="00650712" w:rsidTr="004666B8">
        <w:tc>
          <w:tcPr>
            <w:tcW w:w="9571" w:type="dxa"/>
          </w:tcPr>
          <w:p w:rsidR="005C1E38" w:rsidRPr="001E4091" w:rsidRDefault="005C1E38" w:rsidP="004666B8">
            <w:pPr>
              <w:spacing w:after="0" w:line="360" w:lineRule="auto"/>
              <w:ind w:firstLine="709"/>
              <w:jc w:val="both"/>
              <w:rPr>
                <w:rFonts w:ascii="Times New Roman" w:hAnsi="Times New Roman" w:cs="Times New Roman"/>
                <w:b/>
                <w:bCs/>
                <w:color w:val="000000"/>
                <w:sz w:val="24"/>
                <w:szCs w:val="28"/>
              </w:rPr>
            </w:pPr>
            <w:r w:rsidRPr="001E4091">
              <w:rPr>
                <w:rFonts w:ascii="Times New Roman" w:hAnsi="Times New Roman" w:cs="Times New Roman"/>
                <w:b/>
                <w:bCs/>
                <w:color w:val="000000"/>
                <w:sz w:val="24"/>
                <w:szCs w:val="28"/>
              </w:rPr>
              <w:t>Методическая часть</w:t>
            </w:r>
          </w:p>
          <w:p w:rsidR="005C1E38" w:rsidRPr="001E4091" w:rsidRDefault="005C1E38" w:rsidP="004666B8">
            <w:pPr>
              <w:spacing w:after="0" w:line="360" w:lineRule="auto"/>
              <w:ind w:firstLine="709"/>
              <w:jc w:val="both"/>
              <w:rPr>
                <w:rFonts w:ascii="Times New Roman" w:hAnsi="Times New Roman" w:cs="Times New Roman"/>
                <w:b/>
                <w:bCs/>
                <w:iCs/>
                <w:color w:val="000000"/>
                <w:sz w:val="24"/>
                <w:szCs w:val="28"/>
              </w:rPr>
            </w:pPr>
            <w:r w:rsidRPr="001E4091">
              <w:rPr>
                <w:rFonts w:ascii="Times New Roman" w:hAnsi="Times New Roman" w:cs="Times New Roman"/>
                <w:b/>
                <w:bCs/>
                <w:iCs/>
                <w:color w:val="000000"/>
                <w:sz w:val="24"/>
                <w:szCs w:val="28"/>
              </w:rPr>
              <w:t>Задания к кейсу «Соединения щелочных металлов и их применение в быту и медицине»</w:t>
            </w:r>
          </w:p>
          <w:p w:rsidR="005C1E38" w:rsidRPr="001E4091" w:rsidRDefault="005C1E38" w:rsidP="004666B8">
            <w:pPr>
              <w:spacing w:after="0" w:line="360" w:lineRule="auto"/>
              <w:ind w:firstLine="709"/>
              <w:jc w:val="both"/>
              <w:rPr>
                <w:rFonts w:ascii="Times New Roman" w:hAnsi="Times New Roman" w:cs="Times New Roman"/>
                <w:color w:val="000000"/>
                <w:sz w:val="24"/>
                <w:szCs w:val="28"/>
              </w:rPr>
            </w:pPr>
            <w:r w:rsidRPr="001E4091">
              <w:rPr>
                <w:rFonts w:ascii="Times New Roman" w:hAnsi="Times New Roman" w:cs="Times New Roman"/>
                <w:b/>
                <w:bCs/>
                <w:color w:val="000000"/>
                <w:sz w:val="24"/>
                <w:szCs w:val="28"/>
              </w:rPr>
              <w:t>Задание 1</w:t>
            </w:r>
            <w:r w:rsidRPr="001E4091">
              <w:rPr>
                <w:rFonts w:ascii="Times New Roman" w:hAnsi="Times New Roman" w:cs="Times New Roman"/>
                <w:b/>
                <w:color w:val="000000"/>
                <w:sz w:val="24"/>
                <w:szCs w:val="28"/>
              </w:rPr>
              <w:t>.</w:t>
            </w:r>
            <w:r w:rsidRPr="001E4091">
              <w:rPr>
                <w:rFonts w:ascii="Times New Roman" w:hAnsi="Times New Roman" w:cs="Times New Roman"/>
                <w:color w:val="000000"/>
                <w:sz w:val="24"/>
                <w:szCs w:val="28"/>
              </w:rPr>
              <w:t xml:space="preserve"> Сопоставьте сведения в сюжетной и информационной частях кейса и опишите процесс, протекающий в желудке при использовании пищевой соды в качестве </w:t>
            </w:r>
            <w:proofErr w:type="spellStart"/>
            <w:r w:rsidRPr="001E4091">
              <w:rPr>
                <w:rFonts w:ascii="Times New Roman" w:hAnsi="Times New Roman" w:cs="Times New Roman"/>
                <w:color w:val="000000"/>
                <w:sz w:val="24"/>
                <w:szCs w:val="28"/>
              </w:rPr>
              <w:t>антацидного</w:t>
            </w:r>
            <w:proofErr w:type="spellEnd"/>
            <w:r w:rsidRPr="001E4091">
              <w:rPr>
                <w:rFonts w:ascii="Times New Roman" w:hAnsi="Times New Roman" w:cs="Times New Roman"/>
                <w:color w:val="000000"/>
                <w:sz w:val="24"/>
                <w:szCs w:val="28"/>
              </w:rPr>
              <w:t xml:space="preserve"> средства.</w:t>
            </w:r>
          </w:p>
          <w:p w:rsidR="005C1E38" w:rsidRPr="001E4091" w:rsidRDefault="005C1E38" w:rsidP="004666B8">
            <w:pPr>
              <w:spacing w:after="0" w:line="360" w:lineRule="auto"/>
              <w:ind w:firstLine="709"/>
              <w:jc w:val="both"/>
              <w:rPr>
                <w:rFonts w:ascii="Times New Roman" w:hAnsi="Times New Roman" w:cs="Times New Roman"/>
                <w:iCs/>
                <w:color w:val="000000"/>
                <w:sz w:val="24"/>
                <w:szCs w:val="28"/>
              </w:rPr>
            </w:pPr>
            <w:r w:rsidRPr="001E4091">
              <w:rPr>
                <w:rFonts w:ascii="Times New Roman" w:hAnsi="Times New Roman" w:cs="Times New Roman"/>
                <w:iCs/>
                <w:color w:val="000000"/>
                <w:sz w:val="24"/>
                <w:szCs w:val="28"/>
              </w:rPr>
              <w:t>1. Формулы участвующих в процессе веществ_____________________</w:t>
            </w:r>
          </w:p>
          <w:p w:rsidR="005C1E38" w:rsidRPr="001E4091" w:rsidRDefault="005C1E38" w:rsidP="004666B8">
            <w:pPr>
              <w:spacing w:after="0" w:line="360" w:lineRule="auto"/>
              <w:ind w:firstLine="709"/>
              <w:jc w:val="both"/>
              <w:rPr>
                <w:rFonts w:ascii="Times New Roman" w:hAnsi="Times New Roman" w:cs="Times New Roman"/>
                <w:color w:val="000000"/>
                <w:sz w:val="24"/>
                <w:szCs w:val="28"/>
              </w:rPr>
            </w:pPr>
            <w:r w:rsidRPr="001E4091">
              <w:rPr>
                <w:rFonts w:ascii="Times New Roman" w:hAnsi="Times New Roman" w:cs="Times New Roman"/>
                <w:iCs/>
                <w:color w:val="000000"/>
                <w:sz w:val="24"/>
                <w:szCs w:val="28"/>
              </w:rPr>
              <w:t xml:space="preserve">2.Модель </w:t>
            </w:r>
            <w:proofErr w:type="gramStart"/>
            <w:r w:rsidRPr="001E4091">
              <w:rPr>
                <w:rFonts w:ascii="Times New Roman" w:hAnsi="Times New Roman" w:cs="Times New Roman"/>
                <w:iCs/>
                <w:color w:val="000000"/>
                <w:sz w:val="24"/>
                <w:szCs w:val="28"/>
              </w:rPr>
              <w:t>процесса:</w:t>
            </w:r>
            <w:r w:rsidRPr="001E4091">
              <w:rPr>
                <w:rFonts w:ascii="Times New Roman" w:hAnsi="Times New Roman" w:cs="Times New Roman"/>
                <w:color w:val="000000"/>
                <w:sz w:val="24"/>
                <w:szCs w:val="28"/>
              </w:rPr>
              <w:t>_</w:t>
            </w:r>
            <w:proofErr w:type="gramEnd"/>
            <w:r w:rsidRPr="001E4091">
              <w:rPr>
                <w:rFonts w:ascii="Times New Roman" w:hAnsi="Times New Roman" w:cs="Times New Roman"/>
                <w:color w:val="000000"/>
                <w:sz w:val="24"/>
                <w:szCs w:val="28"/>
              </w:rPr>
              <w:t>___________________________________________</w:t>
            </w:r>
          </w:p>
          <w:p w:rsidR="005C1E38" w:rsidRPr="001E4091" w:rsidRDefault="005C1E38" w:rsidP="004666B8">
            <w:pPr>
              <w:spacing w:after="0" w:line="360" w:lineRule="auto"/>
              <w:ind w:firstLine="709"/>
              <w:jc w:val="both"/>
              <w:rPr>
                <w:rFonts w:ascii="Times New Roman" w:hAnsi="Times New Roman" w:cs="Times New Roman"/>
                <w:iCs/>
                <w:color w:val="000000"/>
                <w:sz w:val="24"/>
                <w:szCs w:val="28"/>
              </w:rPr>
            </w:pPr>
            <w:r w:rsidRPr="001E4091">
              <w:rPr>
                <w:rFonts w:ascii="Times New Roman" w:hAnsi="Times New Roman" w:cs="Times New Roman"/>
                <w:iCs/>
                <w:color w:val="000000"/>
                <w:sz w:val="24"/>
                <w:szCs w:val="28"/>
              </w:rPr>
              <w:t xml:space="preserve">3. Опишите изменения, которые произойдут в желудке, при употреблении соды как </w:t>
            </w:r>
            <w:proofErr w:type="spellStart"/>
            <w:r w:rsidRPr="001E4091">
              <w:rPr>
                <w:rFonts w:ascii="Times New Roman" w:hAnsi="Times New Roman" w:cs="Times New Roman"/>
                <w:iCs/>
                <w:color w:val="000000"/>
                <w:sz w:val="24"/>
                <w:szCs w:val="28"/>
              </w:rPr>
              <w:t>антацитного</w:t>
            </w:r>
            <w:proofErr w:type="spellEnd"/>
            <w:r w:rsidRPr="001E4091">
              <w:rPr>
                <w:rFonts w:ascii="Times New Roman" w:hAnsi="Times New Roman" w:cs="Times New Roman"/>
                <w:iCs/>
                <w:color w:val="000000"/>
                <w:sz w:val="24"/>
                <w:szCs w:val="28"/>
              </w:rPr>
              <w:t xml:space="preserve"> препарата_______________________</w:t>
            </w:r>
          </w:p>
          <w:p w:rsidR="005C1E38" w:rsidRPr="001E4091" w:rsidRDefault="005C1E38" w:rsidP="004666B8">
            <w:pPr>
              <w:spacing w:after="0" w:line="360" w:lineRule="auto"/>
              <w:ind w:firstLine="709"/>
              <w:jc w:val="both"/>
              <w:rPr>
                <w:rFonts w:ascii="Times New Roman" w:hAnsi="Times New Roman" w:cs="Times New Roman"/>
                <w:color w:val="000000"/>
                <w:sz w:val="24"/>
                <w:szCs w:val="28"/>
              </w:rPr>
            </w:pPr>
            <w:r w:rsidRPr="001E4091">
              <w:rPr>
                <w:rFonts w:ascii="Times New Roman" w:hAnsi="Times New Roman" w:cs="Times New Roman"/>
                <w:b/>
                <w:bCs/>
                <w:color w:val="000000"/>
                <w:sz w:val="24"/>
                <w:szCs w:val="28"/>
              </w:rPr>
              <w:t>Задание 2.</w:t>
            </w:r>
            <w:r w:rsidRPr="001E4091">
              <w:rPr>
                <w:rFonts w:ascii="Times New Roman" w:hAnsi="Times New Roman" w:cs="Times New Roman"/>
                <w:bCs/>
                <w:color w:val="000000"/>
                <w:sz w:val="24"/>
                <w:szCs w:val="28"/>
              </w:rPr>
              <w:t xml:space="preserve"> </w:t>
            </w:r>
            <w:r w:rsidRPr="001E4091">
              <w:rPr>
                <w:rFonts w:ascii="Times New Roman" w:hAnsi="Times New Roman" w:cs="Times New Roman"/>
                <w:color w:val="000000"/>
                <w:sz w:val="24"/>
                <w:szCs w:val="28"/>
              </w:rPr>
              <w:t>Прочитайте текст и представьте процесс, протекающий при использовании пищевой соды как разрыхлителя при выпечке содового теста.</w:t>
            </w:r>
          </w:p>
          <w:p w:rsidR="005C1E38" w:rsidRPr="001E4091" w:rsidRDefault="005C1E38" w:rsidP="004666B8">
            <w:pPr>
              <w:spacing w:after="0" w:line="360" w:lineRule="auto"/>
              <w:ind w:firstLine="709"/>
              <w:jc w:val="both"/>
              <w:rPr>
                <w:rFonts w:ascii="Times New Roman" w:hAnsi="Times New Roman" w:cs="Times New Roman"/>
                <w:iCs/>
                <w:color w:val="000000"/>
                <w:sz w:val="24"/>
                <w:szCs w:val="28"/>
              </w:rPr>
            </w:pPr>
            <w:r w:rsidRPr="001E4091">
              <w:rPr>
                <w:rFonts w:ascii="Times New Roman" w:hAnsi="Times New Roman" w:cs="Times New Roman"/>
                <w:iCs/>
                <w:color w:val="000000"/>
                <w:sz w:val="24"/>
                <w:szCs w:val="28"/>
              </w:rPr>
              <w:t>1. Формулы участвующих в процессе веществ_____________________</w:t>
            </w:r>
          </w:p>
          <w:p w:rsidR="005C1E38" w:rsidRPr="001E4091" w:rsidRDefault="005C1E38" w:rsidP="004666B8">
            <w:pPr>
              <w:spacing w:after="0" w:line="360" w:lineRule="auto"/>
              <w:ind w:firstLine="709"/>
              <w:jc w:val="both"/>
              <w:rPr>
                <w:rFonts w:ascii="Times New Roman" w:hAnsi="Times New Roman" w:cs="Times New Roman"/>
                <w:color w:val="000000"/>
                <w:sz w:val="24"/>
                <w:szCs w:val="28"/>
              </w:rPr>
            </w:pPr>
            <w:r w:rsidRPr="001E4091">
              <w:rPr>
                <w:rFonts w:ascii="Times New Roman" w:hAnsi="Times New Roman" w:cs="Times New Roman"/>
                <w:iCs/>
                <w:color w:val="000000"/>
                <w:sz w:val="24"/>
                <w:szCs w:val="28"/>
              </w:rPr>
              <w:t xml:space="preserve">2.Модели </w:t>
            </w:r>
            <w:proofErr w:type="gramStart"/>
            <w:r w:rsidRPr="001E4091">
              <w:rPr>
                <w:rFonts w:ascii="Times New Roman" w:hAnsi="Times New Roman" w:cs="Times New Roman"/>
                <w:iCs/>
                <w:color w:val="000000"/>
                <w:sz w:val="24"/>
                <w:szCs w:val="28"/>
              </w:rPr>
              <w:t>процессов:</w:t>
            </w:r>
            <w:r w:rsidRPr="001E4091">
              <w:rPr>
                <w:rFonts w:ascii="Times New Roman" w:hAnsi="Times New Roman" w:cs="Times New Roman"/>
                <w:color w:val="000000"/>
                <w:sz w:val="24"/>
                <w:szCs w:val="28"/>
              </w:rPr>
              <w:t>_</w:t>
            </w:r>
            <w:proofErr w:type="gramEnd"/>
            <w:r w:rsidRPr="001E4091">
              <w:rPr>
                <w:rFonts w:ascii="Times New Roman" w:hAnsi="Times New Roman" w:cs="Times New Roman"/>
                <w:color w:val="000000"/>
                <w:sz w:val="24"/>
                <w:szCs w:val="28"/>
              </w:rPr>
              <w:t>_________________________________________</w:t>
            </w:r>
          </w:p>
          <w:p w:rsidR="005C1E38" w:rsidRPr="001E4091" w:rsidRDefault="005C1E38" w:rsidP="004666B8">
            <w:pPr>
              <w:spacing w:after="0" w:line="360" w:lineRule="auto"/>
              <w:ind w:firstLine="709"/>
              <w:jc w:val="both"/>
              <w:rPr>
                <w:rFonts w:ascii="Times New Roman" w:hAnsi="Times New Roman" w:cs="Times New Roman"/>
                <w:color w:val="000000"/>
                <w:sz w:val="24"/>
                <w:szCs w:val="28"/>
              </w:rPr>
            </w:pPr>
            <w:r w:rsidRPr="001E4091">
              <w:rPr>
                <w:rFonts w:ascii="Times New Roman" w:hAnsi="Times New Roman" w:cs="Times New Roman"/>
                <w:iCs/>
                <w:color w:val="000000"/>
                <w:sz w:val="24"/>
                <w:szCs w:val="28"/>
              </w:rPr>
              <w:t>3. Укажите формулу вещества, поднимающего тесто</w:t>
            </w:r>
            <w:r w:rsidRPr="001E4091">
              <w:rPr>
                <w:rFonts w:ascii="Times New Roman" w:hAnsi="Times New Roman" w:cs="Times New Roman"/>
                <w:color w:val="000000"/>
                <w:sz w:val="24"/>
                <w:szCs w:val="28"/>
              </w:rPr>
              <w:t>_______________</w:t>
            </w:r>
          </w:p>
          <w:p w:rsidR="005C1E38" w:rsidRPr="00650712" w:rsidRDefault="005C1E38" w:rsidP="004666B8">
            <w:pPr>
              <w:spacing w:after="0" w:line="360" w:lineRule="auto"/>
              <w:ind w:firstLine="709"/>
              <w:jc w:val="both"/>
              <w:rPr>
                <w:rFonts w:ascii="Times New Roman" w:hAnsi="Times New Roman" w:cs="Times New Roman"/>
                <w:color w:val="000000"/>
                <w:sz w:val="28"/>
                <w:szCs w:val="28"/>
              </w:rPr>
            </w:pPr>
            <w:r w:rsidRPr="001E4091">
              <w:rPr>
                <w:rFonts w:ascii="Times New Roman" w:hAnsi="Times New Roman" w:cs="Times New Roman"/>
                <w:b/>
                <w:bCs/>
                <w:color w:val="000000"/>
                <w:sz w:val="24"/>
                <w:szCs w:val="28"/>
              </w:rPr>
              <w:t>Задание 3.</w:t>
            </w:r>
            <w:r w:rsidRPr="001E4091">
              <w:rPr>
                <w:rFonts w:ascii="Times New Roman" w:hAnsi="Times New Roman" w:cs="Times New Roman"/>
                <w:bCs/>
                <w:color w:val="000000"/>
                <w:sz w:val="24"/>
                <w:szCs w:val="28"/>
              </w:rPr>
              <w:t xml:space="preserve"> </w:t>
            </w:r>
            <w:r w:rsidRPr="001E4091">
              <w:rPr>
                <w:rFonts w:ascii="Times New Roman" w:hAnsi="Times New Roman" w:cs="Times New Roman"/>
                <w:color w:val="000000"/>
                <w:sz w:val="24"/>
                <w:szCs w:val="28"/>
              </w:rPr>
              <w:t>Прочитайте текст и нарисуйте схему или таблицу применения питьевой соды в быту и медицине.</w:t>
            </w:r>
          </w:p>
        </w:tc>
      </w:tr>
    </w:tbl>
    <w:p w:rsidR="005C1E38" w:rsidRPr="00650712" w:rsidRDefault="005C1E38" w:rsidP="005C1E38">
      <w:pPr>
        <w:spacing w:after="0" w:line="360" w:lineRule="auto"/>
        <w:ind w:firstLine="709"/>
        <w:jc w:val="both"/>
        <w:rPr>
          <w:rFonts w:ascii="Times New Roman" w:hAnsi="Times New Roman" w:cs="Times New Roman"/>
          <w:color w:val="000000"/>
          <w:sz w:val="28"/>
          <w:szCs w:val="28"/>
        </w:rPr>
      </w:pPr>
    </w:p>
    <w:p w:rsidR="005C1E38" w:rsidRDefault="005C1E38" w:rsidP="005C1E38">
      <w:pPr>
        <w:spacing w:after="0" w:line="360" w:lineRule="auto"/>
        <w:jc w:val="center"/>
        <w:rPr>
          <w:rFonts w:ascii="Times New Roman" w:hAnsi="Times New Roman" w:cs="Times New Roman"/>
          <w:color w:val="000000"/>
          <w:sz w:val="28"/>
          <w:szCs w:val="28"/>
        </w:rPr>
      </w:pPr>
    </w:p>
    <w:p w:rsidR="005C1E38" w:rsidRDefault="005C1E38" w:rsidP="005C1E38">
      <w:pPr>
        <w:spacing w:after="0" w:line="360" w:lineRule="auto"/>
        <w:jc w:val="center"/>
        <w:rPr>
          <w:rFonts w:ascii="Times New Roman" w:hAnsi="Times New Roman" w:cs="Times New Roman"/>
          <w:color w:val="000000"/>
          <w:sz w:val="28"/>
          <w:szCs w:val="28"/>
        </w:rPr>
      </w:pPr>
    </w:p>
    <w:p w:rsidR="005C1E38" w:rsidRPr="001076D9" w:rsidRDefault="005C1E38" w:rsidP="005C1E38">
      <w:pPr>
        <w:spacing w:after="0" w:line="360" w:lineRule="auto"/>
        <w:jc w:val="center"/>
        <w:rPr>
          <w:rFonts w:ascii="Times New Roman" w:hAnsi="Times New Roman" w:cs="Times New Roman"/>
          <w:sz w:val="28"/>
          <w:szCs w:val="28"/>
        </w:rPr>
      </w:pPr>
      <w:r w:rsidRPr="00650712">
        <w:rPr>
          <w:rFonts w:ascii="Times New Roman" w:hAnsi="Times New Roman" w:cs="Times New Roman"/>
          <w:color w:val="000000"/>
          <w:sz w:val="28"/>
          <w:szCs w:val="28"/>
        </w:rPr>
        <w:lastRenderedPageBreak/>
        <w:t>Приложение Ж</w:t>
      </w:r>
    </w:p>
    <w:p w:rsidR="005C1E38" w:rsidRDefault="005C1E38" w:rsidP="005C1E38">
      <w:pPr>
        <w:spacing w:after="0" w:line="360" w:lineRule="auto"/>
        <w:ind w:firstLine="709"/>
        <w:jc w:val="center"/>
        <w:rPr>
          <w:rFonts w:ascii="Times New Roman" w:hAnsi="Times New Roman" w:cs="Times New Roman"/>
          <w:b/>
          <w:color w:val="000000"/>
          <w:sz w:val="28"/>
          <w:szCs w:val="28"/>
        </w:rPr>
      </w:pPr>
      <w:r w:rsidRPr="00650712">
        <w:rPr>
          <w:rFonts w:ascii="Times New Roman" w:hAnsi="Times New Roman" w:cs="Times New Roman"/>
          <w:b/>
          <w:color w:val="000000"/>
          <w:sz w:val="28"/>
          <w:szCs w:val="28"/>
        </w:rPr>
        <w:t>Примеры некоторых проведенных развивающих дидактических игр</w:t>
      </w:r>
    </w:p>
    <w:p w:rsidR="005C1E38" w:rsidRPr="001076D9" w:rsidRDefault="005C1E38" w:rsidP="005C1E38">
      <w:pPr>
        <w:spacing w:after="0" w:line="360" w:lineRule="auto"/>
        <w:ind w:firstLine="709"/>
        <w:jc w:val="both"/>
        <w:rPr>
          <w:rFonts w:ascii="Times New Roman" w:hAnsi="Times New Roman" w:cs="Times New Roman"/>
          <w:b/>
          <w:color w:val="000000"/>
          <w:sz w:val="28"/>
          <w:szCs w:val="28"/>
        </w:rPr>
      </w:pPr>
      <w:r w:rsidRPr="00650712">
        <w:rPr>
          <w:rFonts w:ascii="Times New Roman" w:hAnsi="Times New Roman" w:cs="Times New Roman"/>
          <w:b/>
          <w:i/>
          <w:color w:val="000000"/>
          <w:sz w:val="28"/>
          <w:szCs w:val="28"/>
        </w:rPr>
        <w:t>Игра «Раздели нас»</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Цель:</w:t>
      </w:r>
      <w:r w:rsidRPr="00650712">
        <w:rPr>
          <w:rFonts w:ascii="Times New Roman" w:hAnsi="Times New Roman" w:cs="Times New Roman"/>
          <w:color w:val="000000"/>
          <w:sz w:val="28"/>
          <w:szCs w:val="28"/>
        </w:rPr>
        <w:t xml:space="preserve"> Закрепить первоначальные понятия о типах химических реакций, развить внимание и зрительную память.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Атрибуты:</w:t>
      </w:r>
      <w:r w:rsidRPr="00650712">
        <w:rPr>
          <w:rFonts w:ascii="Times New Roman" w:hAnsi="Times New Roman" w:cs="Times New Roman"/>
          <w:color w:val="000000"/>
          <w:sz w:val="28"/>
          <w:szCs w:val="28"/>
        </w:rPr>
        <w:t xml:space="preserve"> Карточки с уравнениями химических реакций. Уравнения реакций должны быть разного типа.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Задание:</w:t>
      </w:r>
      <w:r w:rsidRPr="00650712">
        <w:rPr>
          <w:rFonts w:ascii="Times New Roman" w:hAnsi="Times New Roman" w:cs="Times New Roman"/>
          <w:color w:val="000000"/>
          <w:sz w:val="28"/>
          <w:szCs w:val="28"/>
        </w:rPr>
        <w:t xml:space="preserve"> На доске учитель пишет названия химических реакций различных типов (реакций соединения, разложения, замещения, обмена) и распределяет их среди четырех игроков. На столе в беспорядке находятся карточки с уравнениями химических реакций разных типов. Каждый ученик должен выбрать среди всех карточек только те, на которых написаны уравнения химических реакций нужного ему типа, и прикрепить эти карточки к доске под названием типа реакции. Ученик, допустивший ошибку, дает определение реакции данного типа и приводит пример.</w:t>
      </w:r>
    </w:p>
    <w:p w:rsidR="005C1E38" w:rsidRPr="00650712" w:rsidRDefault="005C1E38" w:rsidP="005C1E38">
      <w:pPr>
        <w:spacing w:after="0" w:line="360" w:lineRule="auto"/>
        <w:ind w:firstLine="709"/>
        <w:jc w:val="both"/>
        <w:rPr>
          <w:rFonts w:ascii="Times New Roman" w:hAnsi="Times New Roman" w:cs="Times New Roman"/>
          <w:b/>
          <w:i/>
          <w:color w:val="000000"/>
          <w:sz w:val="28"/>
          <w:szCs w:val="28"/>
        </w:rPr>
      </w:pPr>
      <w:r w:rsidRPr="00650712">
        <w:rPr>
          <w:rFonts w:ascii="Times New Roman" w:hAnsi="Times New Roman" w:cs="Times New Roman"/>
          <w:b/>
          <w:i/>
          <w:color w:val="000000"/>
          <w:sz w:val="28"/>
          <w:szCs w:val="28"/>
        </w:rPr>
        <w:t>Игра «Руки вверх»</w:t>
      </w:r>
    </w:p>
    <w:p w:rsidR="005C1E38" w:rsidRPr="00650712" w:rsidRDefault="005C1E38" w:rsidP="005C1E38">
      <w:pPr>
        <w:spacing w:after="0" w:line="360" w:lineRule="auto"/>
        <w:ind w:firstLine="709"/>
        <w:jc w:val="both"/>
        <w:rPr>
          <w:rFonts w:ascii="Times New Roman" w:hAnsi="Times New Roman" w:cs="Times New Roman"/>
          <w:b/>
          <w:i/>
          <w:color w:val="000000"/>
          <w:sz w:val="28"/>
          <w:szCs w:val="28"/>
        </w:rPr>
      </w:pPr>
      <w:r w:rsidRPr="00650712">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w:t>
      </w:r>
      <w:r w:rsidRPr="00650712">
        <w:rPr>
          <w:rFonts w:ascii="Times New Roman" w:hAnsi="Times New Roman" w:cs="Times New Roman"/>
          <w:color w:val="000000"/>
          <w:sz w:val="28"/>
          <w:szCs w:val="28"/>
        </w:rPr>
        <w:t>Активизировать внимание учащихся, закрепить понятия «вещество», «физическое тело», сформировать способности к адекватным реакциям на внешний раздражитель.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Атрибуты:</w:t>
      </w:r>
      <w:r w:rsidRPr="00650712">
        <w:rPr>
          <w:rFonts w:ascii="Times New Roman" w:hAnsi="Times New Roman" w:cs="Times New Roman"/>
          <w:color w:val="000000"/>
          <w:sz w:val="28"/>
          <w:szCs w:val="28"/>
        </w:rPr>
        <w:t xml:space="preserve"> Карточки для учителя с перечнем различных веществ и физических тел.</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Задание:</w:t>
      </w:r>
      <w:r w:rsidRPr="00650712">
        <w:rPr>
          <w:rFonts w:ascii="Times New Roman" w:hAnsi="Times New Roman" w:cs="Times New Roman"/>
          <w:color w:val="000000"/>
          <w:sz w:val="28"/>
          <w:szCs w:val="28"/>
        </w:rPr>
        <w:t xml:space="preserve"> Учитель перечисляет названия веществ и физических тел, дети внимательно слушают. Если названо вещество, ученики поднимают руки вверх, а если физическое тело, то руки лежат на парте. Ученик, допустивший ошибку, дает определение «вещества» или «физического тела» и приводит дополнительно 2–3 соответствующих примера.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Пример перечня названий. Стакан, гвоздь, железо, вода, льдина, соль, пробирка, спирт, кастрюля, алюминий, сахар, пластмасса, ложка, линейка, крахмал, полиэтилен, кислород, мяч, уксусная кислота, дверная ручка, мел, лампа, молоко и др.</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Аналогичные игры можно провести по темам: «Чистые вещества и смеси», «Физические и химические явления» и т. д.</w:t>
      </w:r>
    </w:p>
    <w:p w:rsidR="005C1E38" w:rsidRPr="00650712" w:rsidRDefault="005C1E38" w:rsidP="005C1E38">
      <w:pPr>
        <w:spacing w:after="0" w:line="360" w:lineRule="auto"/>
        <w:ind w:firstLine="709"/>
        <w:jc w:val="both"/>
        <w:rPr>
          <w:rFonts w:ascii="Times New Roman" w:hAnsi="Times New Roman" w:cs="Times New Roman"/>
          <w:b/>
          <w:i/>
          <w:color w:val="000000"/>
          <w:sz w:val="28"/>
          <w:szCs w:val="28"/>
        </w:rPr>
      </w:pPr>
      <w:r w:rsidRPr="00650712">
        <w:rPr>
          <w:rFonts w:ascii="Times New Roman" w:hAnsi="Times New Roman" w:cs="Times New Roman"/>
          <w:b/>
          <w:i/>
          <w:color w:val="000000"/>
          <w:sz w:val="28"/>
          <w:szCs w:val="28"/>
        </w:rPr>
        <w:t>Игра «Найди ошибку»</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Цель:</w:t>
      </w:r>
      <w:r w:rsidRPr="00650712">
        <w:rPr>
          <w:rFonts w:ascii="Times New Roman" w:hAnsi="Times New Roman" w:cs="Times New Roman"/>
          <w:color w:val="000000"/>
          <w:sz w:val="28"/>
          <w:szCs w:val="28"/>
        </w:rPr>
        <w:t xml:space="preserve"> Закрепить понятия «простое вещество», «сложное вещество», развить внимание учащихся, выработать умение быстро находить верные и отвергать неверные решения.</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Атрибуты:</w:t>
      </w:r>
      <w:r w:rsidRPr="00650712">
        <w:rPr>
          <w:rFonts w:ascii="Times New Roman" w:hAnsi="Times New Roman" w:cs="Times New Roman"/>
          <w:color w:val="000000"/>
          <w:sz w:val="28"/>
          <w:szCs w:val="28"/>
        </w:rPr>
        <w:t xml:space="preserve"> Карточки с 5–6 строками названий простых и сложных веществ.</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Задание:</w:t>
      </w:r>
      <w:r w:rsidRPr="00650712">
        <w:rPr>
          <w:rFonts w:ascii="Times New Roman" w:hAnsi="Times New Roman" w:cs="Times New Roman"/>
          <w:color w:val="000000"/>
          <w:sz w:val="28"/>
          <w:szCs w:val="28"/>
        </w:rPr>
        <w:t xml:space="preserve"> Учащиеся разбиваются на три команды (по числу рядов столов в классе). Каждая команда получает от учителя по одной карточке. По сигналу учителя игроки, сидящие за первыми столами, находят и вычеркивают несоответствующие названия простых и сложных веществ в первой строке карточки и передают ее ученикам за вторыми столами, те исправляют ошибки во второй строке карточки и передают ее дальше и т. д.</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Побеждает команда, которая первой правильно найдет и исправит все ошибки. После игры обсуждаются результаты.</w:t>
      </w:r>
    </w:p>
    <w:p w:rsidR="005C1E38" w:rsidRPr="00650712" w:rsidRDefault="005C1E38" w:rsidP="005C1E38">
      <w:pPr>
        <w:spacing w:after="0" w:line="360" w:lineRule="auto"/>
        <w:ind w:firstLine="709"/>
        <w:jc w:val="both"/>
        <w:rPr>
          <w:rFonts w:ascii="Times New Roman" w:hAnsi="Times New Roman" w:cs="Times New Roman"/>
          <w:i/>
          <w:color w:val="000000"/>
          <w:sz w:val="28"/>
          <w:szCs w:val="28"/>
        </w:rPr>
      </w:pPr>
      <w:r w:rsidRPr="00650712">
        <w:rPr>
          <w:rFonts w:ascii="Times New Roman" w:hAnsi="Times New Roman" w:cs="Times New Roman"/>
          <w:i/>
          <w:color w:val="000000"/>
          <w:sz w:val="28"/>
          <w:szCs w:val="28"/>
        </w:rPr>
        <w:t>Пример карточки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ПРОСТЫЕ ВЕЩЕСТВА </w:t>
      </w:r>
      <w:r w:rsidRPr="00650712">
        <w:rPr>
          <w:rFonts w:ascii="Times New Roman" w:hAnsi="Times New Roman" w:cs="Times New Roman"/>
          <w:color w:val="000000"/>
          <w:sz w:val="28"/>
          <w:szCs w:val="28"/>
        </w:rPr>
        <w:tab/>
      </w:r>
      <w:r w:rsidRPr="00650712">
        <w:rPr>
          <w:rFonts w:ascii="Times New Roman" w:hAnsi="Times New Roman" w:cs="Times New Roman"/>
          <w:color w:val="000000"/>
          <w:sz w:val="28"/>
          <w:szCs w:val="28"/>
        </w:rPr>
        <w:tab/>
      </w:r>
      <w:r w:rsidRPr="00650712">
        <w:rPr>
          <w:rFonts w:ascii="Times New Roman" w:hAnsi="Times New Roman" w:cs="Times New Roman"/>
          <w:color w:val="000000"/>
          <w:sz w:val="28"/>
          <w:szCs w:val="28"/>
        </w:rPr>
        <w:tab/>
        <w:t>СЛОЖНЫЕ ВЕЩЕСТВА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1. Кислород, серебро, оксид серы </w:t>
      </w:r>
      <w:r w:rsidRPr="00650712">
        <w:rPr>
          <w:rFonts w:ascii="Times New Roman" w:hAnsi="Times New Roman" w:cs="Times New Roman"/>
          <w:color w:val="000000"/>
          <w:sz w:val="28"/>
          <w:szCs w:val="28"/>
        </w:rPr>
        <w:tab/>
      </w:r>
      <w:r w:rsidRPr="00650712">
        <w:rPr>
          <w:rFonts w:ascii="Times New Roman" w:hAnsi="Times New Roman" w:cs="Times New Roman"/>
          <w:color w:val="000000"/>
          <w:sz w:val="28"/>
          <w:szCs w:val="28"/>
        </w:rPr>
        <w:tab/>
        <w:t>1. Йод, медь, оксид серебра</w:t>
      </w:r>
    </w:p>
    <w:p w:rsidR="005C1E38" w:rsidRPr="00650712" w:rsidRDefault="005C1E38" w:rsidP="005C1E38">
      <w:pPr>
        <w:spacing w:after="0" w:line="360" w:lineRule="auto"/>
        <w:ind w:left="5664" w:hanging="495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Азот, </w:t>
      </w:r>
      <w:r w:rsidRPr="00650712">
        <w:rPr>
          <w:rFonts w:ascii="Times New Roman" w:hAnsi="Times New Roman" w:cs="Times New Roman"/>
          <w:color w:val="000000"/>
          <w:sz w:val="28"/>
          <w:szCs w:val="28"/>
        </w:rPr>
        <w:t xml:space="preserve">сероводород, </w:t>
      </w:r>
      <w:proofErr w:type="spellStart"/>
      <w:r w:rsidRPr="00650712">
        <w:rPr>
          <w:rFonts w:ascii="Times New Roman" w:hAnsi="Times New Roman" w:cs="Times New Roman"/>
          <w:color w:val="000000"/>
          <w:sz w:val="28"/>
          <w:szCs w:val="28"/>
        </w:rPr>
        <w:t>хлороводород</w:t>
      </w:r>
      <w:proofErr w:type="spellEnd"/>
      <w:r w:rsidRPr="00650712">
        <w:rPr>
          <w:rFonts w:ascii="Times New Roman" w:hAnsi="Times New Roman" w:cs="Times New Roman"/>
          <w:color w:val="000000"/>
          <w:sz w:val="28"/>
          <w:szCs w:val="28"/>
        </w:rPr>
        <w:tab/>
        <w:t xml:space="preserve">2. </w:t>
      </w:r>
      <w:proofErr w:type="spellStart"/>
      <w:r w:rsidRPr="00650712">
        <w:rPr>
          <w:rFonts w:ascii="Times New Roman" w:hAnsi="Times New Roman" w:cs="Times New Roman"/>
          <w:color w:val="000000"/>
          <w:sz w:val="28"/>
          <w:szCs w:val="28"/>
        </w:rPr>
        <w:t>Аллюминий</w:t>
      </w:r>
      <w:proofErr w:type="spellEnd"/>
      <w:r w:rsidRPr="00650712">
        <w:rPr>
          <w:rFonts w:ascii="Times New Roman" w:hAnsi="Times New Roman" w:cs="Times New Roman"/>
          <w:color w:val="000000"/>
          <w:sz w:val="28"/>
          <w:szCs w:val="28"/>
        </w:rPr>
        <w:t xml:space="preserve">, кислород, </w:t>
      </w:r>
      <w:proofErr w:type="gramStart"/>
      <w:r w:rsidRPr="00650712">
        <w:rPr>
          <w:rFonts w:ascii="Times New Roman" w:hAnsi="Times New Roman" w:cs="Times New Roman"/>
          <w:color w:val="000000"/>
          <w:sz w:val="28"/>
          <w:szCs w:val="28"/>
        </w:rPr>
        <w:t>оксид  железа</w:t>
      </w:r>
      <w:proofErr w:type="gramEnd"/>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3. Сульфид железа, водород, хлор </w:t>
      </w:r>
      <w:r w:rsidRPr="00650712">
        <w:rPr>
          <w:rFonts w:ascii="Times New Roman" w:hAnsi="Times New Roman" w:cs="Times New Roman"/>
          <w:color w:val="000000"/>
          <w:sz w:val="28"/>
          <w:szCs w:val="28"/>
        </w:rPr>
        <w:tab/>
      </w:r>
      <w:r w:rsidRPr="00650712">
        <w:rPr>
          <w:rFonts w:ascii="Times New Roman" w:hAnsi="Times New Roman" w:cs="Times New Roman"/>
          <w:color w:val="000000"/>
          <w:sz w:val="28"/>
          <w:szCs w:val="28"/>
        </w:rPr>
        <w:tab/>
        <w:t>3. Сера, хлорид натрия, вода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4. Оксид кремния, углерод, цинк </w:t>
      </w:r>
      <w:r w:rsidRPr="00650712">
        <w:rPr>
          <w:rFonts w:ascii="Times New Roman" w:hAnsi="Times New Roman" w:cs="Times New Roman"/>
          <w:color w:val="000000"/>
          <w:sz w:val="28"/>
          <w:szCs w:val="28"/>
        </w:rPr>
        <w:tab/>
      </w:r>
      <w:r w:rsidRPr="00650712">
        <w:rPr>
          <w:rFonts w:ascii="Times New Roman" w:hAnsi="Times New Roman" w:cs="Times New Roman"/>
          <w:color w:val="000000"/>
          <w:sz w:val="28"/>
          <w:szCs w:val="28"/>
        </w:rPr>
        <w:tab/>
        <w:t>4. Оксид серы, фтор, железо</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5. Хром, кальций, оксид алюминия </w:t>
      </w:r>
      <w:r w:rsidRPr="00650712">
        <w:rPr>
          <w:rFonts w:ascii="Times New Roman" w:hAnsi="Times New Roman" w:cs="Times New Roman"/>
          <w:color w:val="000000"/>
          <w:sz w:val="28"/>
          <w:szCs w:val="28"/>
        </w:rPr>
        <w:tab/>
        <w:t>5. Сероуглерод, сульфид железа, кремний</w:t>
      </w:r>
    </w:p>
    <w:p w:rsidR="005C1E38" w:rsidRPr="00650712" w:rsidRDefault="005C1E38" w:rsidP="005C1E38">
      <w:pPr>
        <w:spacing w:after="0" w:line="360" w:lineRule="auto"/>
        <w:ind w:firstLine="709"/>
        <w:jc w:val="both"/>
        <w:rPr>
          <w:rFonts w:ascii="Times New Roman" w:hAnsi="Times New Roman" w:cs="Times New Roman"/>
          <w:b/>
          <w:i/>
          <w:color w:val="000000"/>
          <w:sz w:val="28"/>
          <w:szCs w:val="28"/>
        </w:rPr>
      </w:pPr>
      <w:r w:rsidRPr="00650712">
        <w:rPr>
          <w:rFonts w:ascii="Times New Roman" w:hAnsi="Times New Roman" w:cs="Times New Roman"/>
          <w:b/>
          <w:i/>
          <w:color w:val="000000"/>
          <w:sz w:val="28"/>
          <w:szCs w:val="28"/>
        </w:rPr>
        <w:t>Игра «Цепочка»</w:t>
      </w:r>
      <w:r w:rsidRPr="00650712">
        <w:rPr>
          <w:rFonts w:ascii="Times New Roman" w:hAnsi="Times New Roman" w:cs="Times New Roman"/>
          <w:b/>
          <w:i/>
          <w:color w:val="000000"/>
          <w:sz w:val="28"/>
          <w:szCs w:val="28"/>
        </w:rPr>
        <w:tab/>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Цель:</w:t>
      </w:r>
      <w:r w:rsidRPr="00650712">
        <w:rPr>
          <w:rFonts w:ascii="Times New Roman" w:hAnsi="Times New Roman" w:cs="Times New Roman"/>
          <w:color w:val="000000"/>
          <w:sz w:val="28"/>
          <w:szCs w:val="28"/>
        </w:rPr>
        <w:t xml:space="preserve"> Активизировать мышление учащихся, научить просчитывать нужные варианты решения и лучше ориентироваться в периодической системе.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t>Атрибуты:</w:t>
      </w:r>
      <w:r w:rsidRPr="00650712">
        <w:rPr>
          <w:rFonts w:ascii="Times New Roman" w:hAnsi="Times New Roman" w:cs="Times New Roman"/>
          <w:color w:val="000000"/>
          <w:sz w:val="28"/>
          <w:szCs w:val="28"/>
        </w:rPr>
        <w:t xml:space="preserve"> Периодическая система химических элементов </w:t>
      </w:r>
      <w:proofErr w:type="spellStart"/>
      <w:r w:rsidRPr="00650712">
        <w:rPr>
          <w:rFonts w:ascii="Times New Roman" w:hAnsi="Times New Roman" w:cs="Times New Roman"/>
          <w:color w:val="000000"/>
          <w:sz w:val="28"/>
          <w:szCs w:val="28"/>
        </w:rPr>
        <w:t>Д.И.Менделеева</w:t>
      </w:r>
      <w:proofErr w:type="spellEnd"/>
      <w:r w:rsidRPr="00650712">
        <w:rPr>
          <w:rFonts w:ascii="Times New Roman" w:hAnsi="Times New Roman" w:cs="Times New Roman"/>
          <w:color w:val="000000"/>
          <w:sz w:val="28"/>
          <w:szCs w:val="28"/>
        </w:rPr>
        <w:t>.</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color w:val="000000"/>
          <w:sz w:val="28"/>
          <w:szCs w:val="28"/>
        </w:rPr>
        <w:lastRenderedPageBreak/>
        <w:t>Задание:</w:t>
      </w:r>
      <w:r w:rsidRPr="00650712">
        <w:rPr>
          <w:rFonts w:ascii="Times New Roman" w:hAnsi="Times New Roman" w:cs="Times New Roman"/>
          <w:color w:val="000000"/>
          <w:sz w:val="28"/>
          <w:szCs w:val="28"/>
        </w:rPr>
        <w:t xml:space="preserve"> Ученики в классе делятся на команды (лучше по вариантам). Ребята за первыми столами по команде ведущего пишут на листе название химического элемента и передают листок ученикам за вторыми столами. Те должны написать рядом название другого элемента, начинающегося на букву, которой кончается первое название, и так далее. Побеждает команда, составившая наиболее длинную цепочку-чайнворд.</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Пример. Цинк – кобальт – тантал – лантан – неодим – мышьяк – кислород – диспрозий.</w:t>
      </w:r>
    </w:p>
    <w:p w:rsidR="005C1E38" w:rsidRPr="00650712" w:rsidRDefault="005C1E38" w:rsidP="005C1E38">
      <w:pPr>
        <w:spacing w:after="0" w:line="360" w:lineRule="auto"/>
        <w:ind w:firstLine="709"/>
        <w:jc w:val="both"/>
        <w:rPr>
          <w:rFonts w:ascii="Times New Roman" w:hAnsi="Times New Roman" w:cs="Times New Roman"/>
          <w:b/>
          <w:i/>
          <w:color w:val="000000"/>
          <w:sz w:val="28"/>
          <w:szCs w:val="28"/>
        </w:rPr>
      </w:pPr>
      <w:r w:rsidRPr="00650712">
        <w:rPr>
          <w:rFonts w:ascii="Times New Roman" w:hAnsi="Times New Roman" w:cs="Times New Roman"/>
          <w:b/>
          <w:i/>
          <w:color w:val="000000"/>
          <w:sz w:val="28"/>
          <w:szCs w:val="28"/>
        </w:rPr>
        <w:t>Игра «Лабиринты»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Найдите путь, который приведет вас к финишу. Начните прохождение лабиринта с верхней левой клетки. Если суждение, вписанное в эту клетку, правильно, то продолжаете путь по стрелке с обозначением «да». Если данное суждение ошибочно, то вам следует продолжить путь по стрелке с обозначением «нет». Для полного усвоения сведений, приведенных в лабиринте, выбирайте в качестве исходных разные клетки лабиринта.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Водород</w:t>
      </w:r>
    </w:p>
    <w:p w:rsidR="005C1E38" w:rsidRPr="00650712" w:rsidRDefault="005C1E38" w:rsidP="005C1E38">
      <w:pPr>
        <w:spacing w:after="0" w:line="360" w:lineRule="auto"/>
        <w:ind w:firstLine="709"/>
        <w:jc w:val="both"/>
        <w:rPr>
          <w:rFonts w:ascii="Times New Roman" w:hAnsi="Times New Roman" w:cs="Times New Roman"/>
          <w:sz w:val="28"/>
          <w:szCs w:val="28"/>
        </w:rPr>
      </w:pPr>
      <w:r w:rsidRPr="00650712">
        <w:rPr>
          <w:rFonts w:ascii="Times New Roman" w:hAnsi="Times New Roman" w:cs="Times New Roman"/>
          <w:noProof/>
          <w:sz w:val="28"/>
          <w:szCs w:val="28"/>
          <w:lang w:eastAsia="ru-RU"/>
        </w:rPr>
        <w:drawing>
          <wp:inline distT="0" distB="0" distL="0" distR="0" wp14:anchorId="3E200BC4" wp14:editId="6E702143">
            <wp:extent cx="4086225" cy="2288286"/>
            <wp:effectExtent l="19050" t="0" r="9525" b="0"/>
            <wp:docPr id="14" name="Рисунок 14" descr="hello_html_m5c3f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c3f882.png"/>
                    <pic:cNvPicPr>
                      <a:picLocks noChangeAspect="1" noChangeArrowheads="1"/>
                    </pic:cNvPicPr>
                  </pic:nvPicPr>
                  <pic:blipFill>
                    <a:blip r:embed="rId44" cstate="print"/>
                    <a:srcRect/>
                    <a:stretch>
                      <a:fillRect/>
                    </a:stretch>
                  </pic:blipFill>
                  <pic:spPr bwMode="auto">
                    <a:xfrm>
                      <a:off x="0" y="0"/>
                      <a:ext cx="4086225" cy="2288286"/>
                    </a:xfrm>
                    <a:prstGeom prst="rect">
                      <a:avLst/>
                    </a:prstGeom>
                    <a:noFill/>
                    <a:ln w="9525">
                      <a:noFill/>
                      <a:miter lim="800000"/>
                      <a:headEnd/>
                      <a:tailEnd/>
                    </a:ln>
                  </pic:spPr>
                </pic:pic>
              </a:graphicData>
            </a:graphic>
          </wp:inline>
        </w:drawing>
      </w:r>
    </w:p>
    <w:p w:rsidR="005C1E38" w:rsidRDefault="005C1E38" w:rsidP="005C1E38">
      <w:pPr>
        <w:spacing w:after="0" w:line="360" w:lineRule="auto"/>
        <w:jc w:val="center"/>
        <w:rPr>
          <w:rFonts w:ascii="Times New Roman" w:hAnsi="Times New Roman" w:cs="Times New Roman"/>
          <w:color w:val="000000"/>
          <w:sz w:val="28"/>
          <w:szCs w:val="28"/>
        </w:rPr>
      </w:pPr>
    </w:p>
    <w:p w:rsidR="005C1E38" w:rsidRPr="00650712" w:rsidRDefault="005C1E38" w:rsidP="005C1E38">
      <w:pPr>
        <w:spacing w:after="0" w:line="360" w:lineRule="auto"/>
        <w:jc w:val="center"/>
        <w:rPr>
          <w:rFonts w:ascii="Times New Roman" w:hAnsi="Times New Roman" w:cs="Times New Roman"/>
          <w:color w:val="000000"/>
          <w:sz w:val="28"/>
          <w:szCs w:val="28"/>
        </w:rPr>
      </w:pPr>
      <w:r w:rsidRPr="00650712">
        <w:rPr>
          <w:rFonts w:ascii="Times New Roman" w:hAnsi="Times New Roman" w:cs="Times New Roman"/>
          <w:color w:val="000000"/>
          <w:sz w:val="28"/>
          <w:szCs w:val="28"/>
        </w:rPr>
        <w:t>Приложение И</w:t>
      </w:r>
    </w:p>
    <w:p w:rsidR="005C1E38" w:rsidRPr="001076D9" w:rsidRDefault="005C1E38" w:rsidP="005C1E38">
      <w:pPr>
        <w:spacing w:after="0" w:line="360" w:lineRule="auto"/>
        <w:ind w:firstLine="709"/>
        <w:jc w:val="center"/>
        <w:rPr>
          <w:rFonts w:ascii="Times New Roman" w:hAnsi="Times New Roman" w:cs="Times New Roman"/>
          <w:b/>
          <w:color w:val="000000"/>
          <w:sz w:val="28"/>
          <w:szCs w:val="28"/>
        </w:rPr>
      </w:pPr>
      <w:r w:rsidRPr="001076D9">
        <w:rPr>
          <w:rFonts w:ascii="Times New Roman" w:hAnsi="Times New Roman" w:cs="Times New Roman"/>
          <w:b/>
          <w:color w:val="000000"/>
          <w:sz w:val="28"/>
          <w:szCs w:val="28"/>
        </w:rPr>
        <w:t>Игра – состязание «Периодический закон и периодическая система химических элементов Д.И. Менделеева»</w:t>
      </w:r>
    </w:p>
    <w:p w:rsidR="005C1E38" w:rsidRPr="001076D9" w:rsidRDefault="005C1E38" w:rsidP="005C1E38">
      <w:pPr>
        <w:spacing w:after="0" w:line="360" w:lineRule="auto"/>
        <w:ind w:firstLine="709"/>
        <w:jc w:val="both"/>
        <w:rPr>
          <w:rFonts w:ascii="Times New Roman" w:hAnsi="Times New Roman" w:cs="Times New Roman"/>
          <w:color w:val="000000"/>
          <w:sz w:val="28"/>
          <w:szCs w:val="28"/>
        </w:rPr>
      </w:pPr>
      <w:r w:rsidRPr="001076D9">
        <w:rPr>
          <w:rFonts w:ascii="Times New Roman" w:hAnsi="Times New Roman" w:cs="Times New Roman"/>
          <w:bCs/>
          <w:color w:val="000000"/>
          <w:sz w:val="28"/>
          <w:szCs w:val="28"/>
        </w:rPr>
        <w:t>Цель урока-игры</w:t>
      </w:r>
      <w:r w:rsidRPr="001076D9">
        <w:rPr>
          <w:rFonts w:ascii="Times New Roman" w:hAnsi="Times New Roman" w:cs="Times New Roman"/>
          <w:color w:val="000000"/>
          <w:sz w:val="28"/>
          <w:szCs w:val="28"/>
        </w:rPr>
        <w:t>: Обобщить и оценить знания учащихся.</w:t>
      </w:r>
    </w:p>
    <w:p w:rsidR="005C1E38" w:rsidRPr="001076D9" w:rsidRDefault="005C1E38" w:rsidP="005C1E38">
      <w:pPr>
        <w:spacing w:after="0" w:line="360" w:lineRule="auto"/>
        <w:ind w:firstLine="709"/>
        <w:jc w:val="both"/>
        <w:rPr>
          <w:rFonts w:ascii="Times New Roman" w:hAnsi="Times New Roman" w:cs="Times New Roman"/>
          <w:bCs/>
          <w:color w:val="000000"/>
          <w:sz w:val="28"/>
          <w:szCs w:val="28"/>
        </w:rPr>
      </w:pPr>
      <w:r w:rsidRPr="001076D9">
        <w:rPr>
          <w:rFonts w:ascii="Times New Roman" w:hAnsi="Times New Roman" w:cs="Times New Roman"/>
          <w:bCs/>
          <w:color w:val="000000"/>
          <w:sz w:val="28"/>
          <w:szCs w:val="28"/>
        </w:rPr>
        <w:t>Задачи урока:</w:t>
      </w:r>
    </w:p>
    <w:p w:rsidR="005C1E38" w:rsidRPr="001076D9" w:rsidRDefault="005C1E38" w:rsidP="005C1E38">
      <w:pPr>
        <w:spacing w:after="0" w:line="360" w:lineRule="auto"/>
        <w:ind w:firstLine="709"/>
        <w:jc w:val="both"/>
        <w:rPr>
          <w:rFonts w:ascii="Times New Roman" w:hAnsi="Times New Roman" w:cs="Times New Roman"/>
          <w:color w:val="000000"/>
          <w:sz w:val="28"/>
          <w:szCs w:val="28"/>
        </w:rPr>
      </w:pPr>
      <w:r w:rsidRPr="001076D9">
        <w:rPr>
          <w:rFonts w:ascii="Times New Roman" w:hAnsi="Times New Roman" w:cs="Times New Roman"/>
          <w:i/>
          <w:iCs/>
          <w:color w:val="000000"/>
          <w:sz w:val="28"/>
          <w:szCs w:val="28"/>
        </w:rPr>
        <w:lastRenderedPageBreak/>
        <w:t xml:space="preserve">1. Образовательная </w:t>
      </w:r>
      <w:r w:rsidRPr="001076D9">
        <w:rPr>
          <w:rFonts w:ascii="Times New Roman" w:hAnsi="Times New Roman" w:cs="Times New Roman"/>
          <w:color w:val="000000"/>
          <w:sz w:val="28"/>
          <w:szCs w:val="28"/>
        </w:rPr>
        <w:t>– углубление знаний, повторение изученного.</w:t>
      </w:r>
    </w:p>
    <w:p w:rsidR="005C1E38" w:rsidRPr="001076D9" w:rsidRDefault="005C1E38" w:rsidP="005C1E38">
      <w:pPr>
        <w:spacing w:after="0" w:line="360" w:lineRule="auto"/>
        <w:ind w:firstLine="709"/>
        <w:jc w:val="both"/>
        <w:rPr>
          <w:rFonts w:ascii="Times New Roman" w:hAnsi="Times New Roman" w:cs="Times New Roman"/>
          <w:color w:val="000000"/>
          <w:sz w:val="28"/>
          <w:szCs w:val="28"/>
        </w:rPr>
      </w:pPr>
      <w:r w:rsidRPr="001076D9">
        <w:rPr>
          <w:rFonts w:ascii="Times New Roman" w:hAnsi="Times New Roman" w:cs="Times New Roman"/>
          <w:i/>
          <w:iCs/>
          <w:color w:val="000000"/>
          <w:sz w:val="28"/>
          <w:szCs w:val="28"/>
        </w:rPr>
        <w:t xml:space="preserve">2. Развивающая </w:t>
      </w:r>
      <w:r w:rsidRPr="001076D9">
        <w:rPr>
          <w:rFonts w:ascii="Times New Roman" w:hAnsi="Times New Roman" w:cs="Times New Roman"/>
          <w:color w:val="000000"/>
          <w:sz w:val="28"/>
          <w:szCs w:val="28"/>
        </w:rPr>
        <w:t>– наблюдение, мышление, развитие аналитико-синтетических процессов, обучение сравнению, развитие творческого воображения.</w:t>
      </w:r>
    </w:p>
    <w:p w:rsidR="005C1E38" w:rsidRPr="001076D9" w:rsidRDefault="005C1E38" w:rsidP="005C1E38">
      <w:pPr>
        <w:spacing w:after="0" w:line="360" w:lineRule="auto"/>
        <w:ind w:firstLine="709"/>
        <w:jc w:val="both"/>
        <w:rPr>
          <w:rFonts w:ascii="Times New Roman" w:hAnsi="Times New Roman" w:cs="Times New Roman"/>
          <w:color w:val="000000"/>
          <w:sz w:val="28"/>
          <w:szCs w:val="28"/>
        </w:rPr>
      </w:pPr>
      <w:r w:rsidRPr="001076D9">
        <w:rPr>
          <w:rFonts w:ascii="Times New Roman" w:hAnsi="Times New Roman" w:cs="Times New Roman"/>
          <w:i/>
          <w:iCs/>
          <w:color w:val="000000"/>
          <w:sz w:val="28"/>
          <w:szCs w:val="28"/>
        </w:rPr>
        <w:t xml:space="preserve">3. Воспитательная </w:t>
      </w:r>
      <w:r w:rsidRPr="001076D9">
        <w:rPr>
          <w:rFonts w:ascii="Times New Roman" w:hAnsi="Times New Roman" w:cs="Times New Roman"/>
          <w:color w:val="000000"/>
          <w:sz w:val="28"/>
          <w:szCs w:val="28"/>
        </w:rPr>
        <w:t>– эстетическое, нравственное, трудовое воспитание, любовь к изучению предмета.</w:t>
      </w:r>
    </w:p>
    <w:p w:rsidR="005C1E38" w:rsidRPr="001076D9" w:rsidRDefault="005C1E38" w:rsidP="005C1E38">
      <w:pPr>
        <w:spacing w:after="0" w:line="360" w:lineRule="auto"/>
        <w:ind w:firstLine="709"/>
        <w:jc w:val="both"/>
        <w:rPr>
          <w:rFonts w:ascii="Times New Roman" w:hAnsi="Times New Roman" w:cs="Times New Roman"/>
          <w:color w:val="000000"/>
          <w:sz w:val="28"/>
          <w:szCs w:val="28"/>
        </w:rPr>
      </w:pPr>
      <w:r w:rsidRPr="001076D9">
        <w:rPr>
          <w:rFonts w:ascii="Times New Roman" w:hAnsi="Times New Roman" w:cs="Times New Roman"/>
          <w:bCs/>
          <w:color w:val="000000"/>
          <w:sz w:val="28"/>
          <w:szCs w:val="28"/>
        </w:rPr>
        <w:t>Оборудование и материалы</w:t>
      </w:r>
      <w:r w:rsidRPr="001076D9">
        <w:rPr>
          <w:rFonts w:ascii="Times New Roman" w:hAnsi="Times New Roman" w:cs="Times New Roman"/>
          <w:color w:val="000000"/>
          <w:sz w:val="28"/>
          <w:szCs w:val="28"/>
        </w:rPr>
        <w:t>: ПСХЭ</w:t>
      </w:r>
    </w:p>
    <w:p w:rsidR="005C1E38" w:rsidRPr="001076D9" w:rsidRDefault="005C1E38" w:rsidP="005C1E38">
      <w:pPr>
        <w:spacing w:after="0" w:line="360" w:lineRule="auto"/>
        <w:ind w:firstLine="709"/>
        <w:jc w:val="both"/>
        <w:rPr>
          <w:rFonts w:ascii="Times New Roman" w:hAnsi="Times New Roman" w:cs="Times New Roman"/>
          <w:color w:val="000000"/>
          <w:sz w:val="28"/>
          <w:szCs w:val="28"/>
        </w:rPr>
      </w:pPr>
      <w:r w:rsidRPr="001076D9">
        <w:rPr>
          <w:rFonts w:ascii="Times New Roman" w:hAnsi="Times New Roman" w:cs="Times New Roman"/>
          <w:color w:val="000000"/>
          <w:sz w:val="28"/>
          <w:szCs w:val="28"/>
        </w:rPr>
        <w:t>Д.И. Менделеева, портрет Д.И. Менделеева, фломастеры. Листы чистой бумаги, секундомер, экран, ноутбук, проектор.</w:t>
      </w:r>
    </w:p>
    <w:p w:rsidR="005C1E38" w:rsidRPr="001076D9" w:rsidRDefault="005C1E38" w:rsidP="005C1E38">
      <w:pPr>
        <w:spacing w:after="0" w:line="360" w:lineRule="auto"/>
        <w:ind w:firstLine="709"/>
        <w:jc w:val="both"/>
        <w:rPr>
          <w:rFonts w:ascii="Times New Roman" w:hAnsi="Times New Roman" w:cs="Times New Roman"/>
          <w:bCs/>
          <w:color w:val="000000"/>
          <w:sz w:val="28"/>
          <w:szCs w:val="28"/>
        </w:rPr>
      </w:pPr>
      <w:r w:rsidRPr="001076D9">
        <w:rPr>
          <w:rFonts w:ascii="Times New Roman" w:hAnsi="Times New Roman" w:cs="Times New Roman"/>
          <w:bCs/>
          <w:color w:val="000000"/>
          <w:sz w:val="28"/>
          <w:szCs w:val="28"/>
        </w:rPr>
        <w:t>Планируемые результаты: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 xml:space="preserve">1. Личностные </w:t>
      </w:r>
      <w:r w:rsidRPr="00650712">
        <w:rPr>
          <w:rFonts w:ascii="Times New Roman" w:hAnsi="Times New Roman" w:cs="Times New Roman"/>
          <w:color w:val="000000"/>
          <w:sz w:val="28"/>
          <w:szCs w:val="28"/>
        </w:rPr>
        <w:t xml:space="preserve">– готовность и способность обучающихся к саморазвитию и личностному самоопределению, </w:t>
      </w:r>
      <w:proofErr w:type="spellStart"/>
      <w:r w:rsidRPr="00650712">
        <w:rPr>
          <w:rFonts w:ascii="Times New Roman" w:hAnsi="Times New Roman" w:cs="Times New Roman"/>
          <w:color w:val="000000"/>
          <w:sz w:val="28"/>
          <w:szCs w:val="28"/>
        </w:rPr>
        <w:t>сформированности</w:t>
      </w:r>
      <w:proofErr w:type="spellEnd"/>
      <w:r w:rsidRPr="00650712">
        <w:rPr>
          <w:rFonts w:ascii="Times New Roman" w:hAnsi="Times New Roman" w:cs="Times New Roman"/>
          <w:color w:val="000000"/>
          <w:sz w:val="28"/>
          <w:szCs w:val="28"/>
        </w:rPr>
        <w:t xml:space="preserve"> их мотивации к обучению и целенаправленной познавательной деятельности, системы значимых социальных и межличностных отношений.</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 xml:space="preserve">2. </w:t>
      </w:r>
      <w:proofErr w:type="spellStart"/>
      <w:r w:rsidRPr="00650712">
        <w:rPr>
          <w:rFonts w:ascii="Times New Roman" w:hAnsi="Times New Roman" w:cs="Times New Roman"/>
          <w:i/>
          <w:iCs/>
          <w:color w:val="000000"/>
          <w:sz w:val="28"/>
          <w:szCs w:val="28"/>
        </w:rPr>
        <w:t>Метапредметные</w:t>
      </w:r>
      <w:proofErr w:type="spellEnd"/>
      <w:r w:rsidRPr="00650712">
        <w:rPr>
          <w:rFonts w:ascii="Times New Roman" w:hAnsi="Times New Roman" w:cs="Times New Roman"/>
          <w:i/>
          <w:iCs/>
          <w:color w:val="000000"/>
          <w:sz w:val="28"/>
          <w:szCs w:val="28"/>
        </w:rPr>
        <w:t xml:space="preserve"> </w:t>
      </w:r>
      <w:r w:rsidRPr="00650712">
        <w:rPr>
          <w:rFonts w:ascii="Times New Roman" w:hAnsi="Times New Roman" w:cs="Times New Roman"/>
          <w:color w:val="000000"/>
          <w:sz w:val="28"/>
          <w:szCs w:val="28"/>
        </w:rPr>
        <w:t xml:space="preserve">– освоение обучающимися </w:t>
      </w:r>
      <w:proofErr w:type="spellStart"/>
      <w:r w:rsidRPr="00650712">
        <w:rPr>
          <w:rFonts w:ascii="Times New Roman" w:hAnsi="Times New Roman" w:cs="Times New Roman"/>
          <w:color w:val="000000"/>
          <w:sz w:val="28"/>
          <w:szCs w:val="28"/>
        </w:rPr>
        <w:t>межпредметных</w:t>
      </w:r>
      <w:proofErr w:type="spellEnd"/>
      <w:r w:rsidRPr="00650712">
        <w:rPr>
          <w:rFonts w:ascii="Times New Roman" w:hAnsi="Times New Roman" w:cs="Times New Roman"/>
          <w:color w:val="000000"/>
          <w:sz w:val="28"/>
          <w:szCs w:val="28"/>
        </w:rPr>
        <w:t xml:space="preserve"> понятий,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работы.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 xml:space="preserve">3. Предметные </w:t>
      </w:r>
      <w:r w:rsidRPr="00650712">
        <w:rPr>
          <w:rFonts w:ascii="Times New Roman" w:hAnsi="Times New Roman" w:cs="Times New Roman"/>
          <w:color w:val="000000"/>
          <w:sz w:val="28"/>
          <w:szCs w:val="28"/>
        </w:rPr>
        <w:t>– владение основополагающими химическими понятиями, законами и закономерностями; уверенное пользование химической терминологией и символикой.</w:t>
      </w:r>
    </w:p>
    <w:p w:rsidR="005C1E38" w:rsidRPr="00650712" w:rsidRDefault="005C1E38" w:rsidP="005C1E38">
      <w:pPr>
        <w:spacing w:after="0" w:line="360" w:lineRule="auto"/>
        <w:ind w:firstLine="709"/>
        <w:jc w:val="both"/>
        <w:rPr>
          <w:rFonts w:ascii="Times New Roman" w:hAnsi="Times New Roman" w:cs="Times New Roman"/>
          <w:b/>
          <w:i/>
          <w:color w:val="000000"/>
          <w:sz w:val="28"/>
          <w:szCs w:val="28"/>
        </w:rPr>
      </w:pPr>
      <w:r w:rsidRPr="00650712">
        <w:rPr>
          <w:rFonts w:ascii="Times New Roman" w:hAnsi="Times New Roman" w:cs="Times New Roman"/>
          <w:b/>
          <w:i/>
          <w:color w:val="000000"/>
          <w:sz w:val="28"/>
          <w:szCs w:val="28"/>
        </w:rPr>
        <w:t>Ход урока игры КВН</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Приветствие:</w:t>
      </w:r>
    </w:p>
    <w:p w:rsidR="005C1E38" w:rsidRPr="00650712" w:rsidRDefault="005C1E38" w:rsidP="005C1E38">
      <w:pPr>
        <w:spacing w:after="0" w:line="360" w:lineRule="auto"/>
        <w:ind w:left="708" w:firstLine="1"/>
        <w:jc w:val="both"/>
        <w:rPr>
          <w:rFonts w:ascii="Times New Roman" w:hAnsi="Times New Roman" w:cs="Times New Roman"/>
          <w:color w:val="000000"/>
          <w:sz w:val="28"/>
          <w:szCs w:val="28"/>
        </w:rPr>
      </w:pPr>
      <w:r w:rsidRPr="00650712">
        <w:rPr>
          <w:rFonts w:ascii="Times New Roman" w:hAnsi="Times New Roman" w:cs="Times New Roman"/>
          <w:i/>
          <w:iCs/>
          <w:color w:val="000000"/>
          <w:sz w:val="28"/>
          <w:szCs w:val="28"/>
        </w:rPr>
        <w:t xml:space="preserve">Приветствие команды «Алхимиков». </w:t>
      </w:r>
      <w:r w:rsidRPr="00650712">
        <w:rPr>
          <w:rFonts w:ascii="Times New Roman" w:hAnsi="Times New Roman" w:cs="Times New Roman"/>
          <w:color w:val="000000"/>
          <w:sz w:val="28"/>
          <w:szCs w:val="28"/>
        </w:rPr>
        <w:t>Исполнение песни на мотив «Пришли девчонки – стоят в сторонке».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Сегодня здесь мы собрались, «Алхимики» с «Алмазами».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Мы будем в КВН играть – шутить и быть серьезными.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Пришли «Алмазы», пришли не сразу,</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Чего-то в руках теребят.</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Хорошо, что они вместе с нами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Победить в КВНе хотят.</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«Алмазы» важности полны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Хотят жюри задобрить.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Но мы надеемся, жюри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Не будет слишком строгим.</w:t>
      </w: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color w:val="000000"/>
          <w:sz w:val="28"/>
          <w:szCs w:val="28"/>
        </w:rPr>
        <w:t>Приветствие команды «Алмазов»</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Алхимики, Алхимики, привет, привет, привет!</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Играть вы честно будете?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Давайте всем ответ.</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Мы обещаем честно, вам фору не давать.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Жюри, договоримся, </w:t>
      </w:r>
      <w:proofErr w:type="gramStart"/>
      <w:r w:rsidRPr="00650712">
        <w:rPr>
          <w:rFonts w:ascii="Times New Roman" w:hAnsi="Times New Roman" w:cs="Times New Roman"/>
          <w:color w:val="000000"/>
          <w:sz w:val="28"/>
          <w:szCs w:val="28"/>
        </w:rPr>
        <w:t>ни чем</w:t>
      </w:r>
      <w:proofErr w:type="gramEnd"/>
      <w:r w:rsidRPr="00650712">
        <w:rPr>
          <w:rFonts w:ascii="Times New Roman" w:hAnsi="Times New Roman" w:cs="Times New Roman"/>
          <w:color w:val="000000"/>
          <w:sz w:val="28"/>
          <w:szCs w:val="28"/>
        </w:rPr>
        <w:t xml:space="preserve"> не подкупать.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Теперь все обсудили, и сердце рвется в бой,</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Ну, кто же победит за честною игрой?</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Разминка: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Вопросы задаются каждой команде по очереди.</w:t>
      </w: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color w:val="000000"/>
          <w:sz w:val="28"/>
          <w:szCs w:val="28"/>
        </w:rPr>
        <w:t>Вопросы команде № 1.</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Кем был отец Д.И. Менделеева?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2. Какой элемент – самый сильный окислитель?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3. Прокисание молока – физическое или химическое явление?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4. Инфекционное заболевание чума характерно для людей, а есть ли химическая чума?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5. Как называется положительно заряженная частица ядра с массой 1?</w:t>
      </w: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color w:val="000000"/>
          <w:sz w:val="28"/>
          <w:szCs w:val="28"/>
        </w:rPr>
        <w:t>Вопросы команде № 2</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Кем была мать Д.И. Менделеева?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2. Какие элементы бывают только восстановителями?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3. Образование леденцов из сахара – физическое или химическое явление?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4. Приведите пример аллотропии у неметаллов.</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5. Как называется нейтральная частица ядра с массой 1?</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bCs/>
          <w:color w:val="000000"/>
          <w:sz w:val="28"/>
          <w:szCs w:val="28"/>
        </w:rPr>
        <w:lastRenderedPageBreak/>
        <w:t>3. Домашнее задание</w:t>
      </w:r>
      <w:r w:rsidRPr="00650712">
        <w:rPr>
          <w:rFonts w:ascii="Times New Roman" w:hAnsi="Times New Roman" w:cs="Times New Roman"/>
          <w:color w:val="000000"/>
          <w:sz w:val="28"/>
          <w:szCs w:val="28"/>
        </w:rPr>
        <w:t>:</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Воспроизведение сочиненных сказок.</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b/>
          <w:bCs/>
          <w:color w:val="000000"/>
          <w:sz w:val="28"/>
          <w:szCs w:val="28"/>
        </w:rPr>
        <w:t>4. Конкурс капитанов</w:t>
      </w:r>
      <w:r w:rsidRPr="00650712">
        <w:rPr>
          <w:rFonts w:ascii="Times New Roman" w:hAnsi="Times New Roman" w:cs="Times New Roman"/>
          <w:color w:val="000000"/>
          <w:sz w:val="28"/>
          <w:szCs w:val="28"/>
        </w:rPr>
        <w:t>:(8 минут, через 5минут, если капитаны не справляются, помогают команды).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Разгадывание кроссвордов.</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Кроссворд № 1</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EB8F6FB" wp14:editId="78E7EDE5">
            <wp:simplePos x="0" y="0"/>
            <wp:positionH relativeFrom="column">
              <wp:align>left</wp:align>
            </wp:positionH>
            <wp:positionV relativeFrom="paragraph">
              <wp:posOffset>132715</wp:posOffset>
            </wp:positionV>
            <wp:extent cx="1958975" cy="1320165"/>
            <wp:effectExtent l="19050" t="0" r="3175" b="0"/>
            <wp:wrapSquare wrapText="right"/>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l="15218" t="19113" r="49533" b="38504"/>
                    <a:stretch>
                      <a:fillRect/>
                    </a:stretch>
                  </pic:blipFill>
                  <pic:spPr bwMode="auto">
                    <a:xfrm>
                      <a:off x="0" y="0"/>
                      <a:ext cx="1958975" cy="1320165"/>
                    </a:xfrm>
                    <a:prstGeom prst="rect">
                      <a:avLst/>
                    </a:prstGeom>
                    <a:noFill/>
                    <a:ln w="9525">
                      <a:noFill/>
                      <a:miter lim="800000"/>
                      <a:headEnd/>
                      <a:tailEnd/>
                    </a:ln>
                  </pic:spPr>
                </pic:pic>
              </a:graphicData>
            </a:graphic>
          </wp:anchor>
        </w:drawing>
      </w:r>
    </w:p>
    <w:p w:rsidR="005C1E38" w:rsidRPr="00650712" w:rsidRDefault="005C1E38" w:rsidP="005C1E38">
      <w:pPr>
        <w:spacing w:after="0" w:line="360" w:lineRule="auto"/>
        <w:jc w:val="both"/>
        <w:rPr>
          <w:rFonts w:ascii="Times New Roman" w:hAnsi="Times New Roman" w:cs="Times New Roman"/>
          <w:color w:val="000000"/>
          <w:sz w:val="28"/>
          <w:szCs w:val="28"/>
        </w:rPr>
      </w:pP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Фамилия русского ученого-химика, создавшего теорию строения органических веществ.</w:t>
      </w: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color w:val="000000"/>
          <w:sz w:val="28"/>
          <w:szCs w:val="28"/>
        </w:rPr>
        <w:t>По горизонтали.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Элемент 4-го периода 7-ой группы, главной подгруппы.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2. Элемент, названный в честь России.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3. Элемент, названный в честь планеты Земля.</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4. Элемент, употребляемый для указания сильной воли человека.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5.В нем увековечена фамилия великого русского химика.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6. Элемент, обозначающий планету.</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7.Элемент, рождающий воду.</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8. Элемент, названный в честь части света.</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Кроссворд № 2</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noProof/>
          <w:color w:val="000000"/>
          <w:sz w:val="28"/>
          <w:szCs w:val="28"/>
          <w:lang w:eastAsia="ru-RU"/>
        </w:rPr>
        <w:drawing>
          <wp:inline distT="0" distB="0" distL="0" distR="0" wp14:anchorId="749E6DEA" wp14:editId="7CEB906E">
            <wp:extent cx="1657350" cy="13144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l="30087" t="38504" r="37955" b="16898"/>
                    <a:stretch>
                      <a:fillRect/>
                    </a:stretch>
                  </pic:blipFill>
                  <pic:spPr bwMode="auto">
                    <a:xfrm>
                      <a:off x="0" y="0"/>
                      <a:ext cx="1657350" cy="1314450"/>
                    </a:xfrm>
                    <a:prstGeom prst="rect">
                      <a:avLst/>
                    </a:prstGeom>
                    <a:noFill/>
                    <a:ln w="9525">
                      <a:noFill/>
                      <a:miter lim="800000"/>
                      <a:headEnd/>
                      <a:tailEnd/>
                    </a:ln>
                  </pic:spPr>
                </pic:pic>
              </a:graphicData>
            </a:graphic>
          </wp:inline>
        </w:drawing>
      </w: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color w:val="000000"/>
          <w:sz w:val="28"/>
          <w:szCs w:val="28"/>
        </w:rPr>
        <w:t>По вертикали.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 Фамилия великого русского химика, физика, поэта, открывшего закон сохранения массы вещества.</w:t>
      </w: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color w:val="000000"/>
          <w:sz w:val="28"/>
          <w:szCs w:val="28"/>
        </w:rPr>
        <w:t>По горизонтали.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1. Элемент 2-го периода 1-ой группы, главной подгруппы.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2. Элемент, образующийся при фотосинтезе.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3. Элемент, названный в честь города России.</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4. Элемент, обеззараживающий воду.</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5. Элемент, названный в честь луны.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6. Элемент, названный в честь планеты.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7. Элемент, рождающий свет.</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8. Элемент, употребляемый для обозначения человека с умелыми руками.</w:t>
      </w:r>
    </w:p>
    <w:p w:rsidR="005C1E38" w:rsidRPr="00650712" w:rsidRDefault="005C1E38" w:rsidP="005C1E38">
      <w:pPr>
        <w:spacing w:after="0" w:line="360" w:lineRule="auto"/>
        <w:ind w:firstLine="709"/>
        <w:jc w:val="both"/>
        <w:rPr>
          <w:rFonts w:ascii="Times New Roman" w:hAnsi="Times New Roman" w:cs="Times New Roman"/>
          <w:b/>
          <w:bCs/>
          <w:color w:val="000000"/>
          <w:sz w:val="28"/>
          <w:szCs w:val="28"/>
        </w:rPr>
      </w:pPr>
      <w:r w:rsidRPr="00650712">
        <w:rPr>
          <w:rFonts w:ascii="Times New Roman" w:hAnsi="Times New Roman" w:cs="Times New Roman"/>
          <w:b/>
          <w:bCs/>
          <w:color w:val="000000"/>
          <w:sz w:val="28"/>
          <w:szCs w:val="28"/>
        </w:rPr>
        <w:t>5. Блиц-опрос:</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Вопросы на знание химических элементов и веществ (за каждый правильный ответ – один балл). Перевести с химического языка на общепринятый прочитанные фразы.</w:t>
      </w:r>
    </w:p>
    <w:p w:rsidR="005C1E38" w:rsidRPr="00650712" w:rsidRDefault="005C1E38" w:rsidP="005C1E38">
      <w:pPr>
        <w:spacing w:after="0" w:line="360" w:lineRule="auto"/>
        <w:ind w:firstLine="709"/>
        <w:jc w:val="both"/>
        <w:rPr>
          <w:rFonts w:ascii="Times New Roman" w:hAnsi="Times New Roman" w:cs="Times New Roman"/>
          <w:i/>
          <w:iCs/>
          <w:color w:val="000000"/>
          <w:sz w:val="28"/>
          <w:szCs w:val="28"/>
        </w:rPr>
      </w:pPr>
      <w:r w:rsidRPr="00650712">
        <w:rPr>
          <w:rFonts w:ascii="Times New Roman" w:hAnsi="Times New Roman" w:cs="Times New Roman"/>
          <w:i/>
          <w:iCs/>
          <w:color w:val="000000"/>
          <w:sz w:val="28"/>
          <w:szCs w:val="28"/>
        </w:rPr>
        <w:t>Вопросы задаются обеим командам без капитанов</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1. Не все то </w:t>
      </w:r>
      <w:proofErr w:type="spellStart"/>
      <w:r w:rsidRPr="00650712">
        <w:rPr>
          <w:rFonts w:ascii="Times New Roman" w:hAnsi="Times New Roman" w:cs="Times New Roman"/>
          <w:color w:val="000000"/>
          <w:sz w:val="28"/>
          <w:szCs w:val="28"/>
        </w:rPr>
        <w:t>аурум</w:t>
      </w:r>
      <w:proofErr w:type="spellEnd"/>
      <w:r w:rsidRPr="00650712">
        <w:rPr>
          <w:rFonts w:ascii="Times New Roman" w:hAnsi="Times New Roman" w:cs="Times New Roman"/>
          <w:color w:val="000000"/>
          <w:sz w:val="28"/>
          <w:szCs w:val="28"/>
        </w:rPr>
        <w:t>, что блестит. / Не все то золото, что блестит.</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2. Белый, как карбонат кальция. / Белый, как мел.</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3. </w:t>
      </w:r>
      <w:proofErr w:type="spellStart"/>
      <w:r w:rsidRPr="00650712">
        <w:rPr>
          <w:rFonts w:ascii="Times New Roman" w:hAnsi="Times New Roman" w:cs="Times New Roman"/>
          <w:color w:val="000000"/>
          <w:sz w:val="28"/>
          <w:szCs w:val="28"/>
        </w:rPr>
        <w:t>Недонатрий</w:t>
      </w:r>
      <w:proofErr w:type="spellEnd"/>
      <w:r w:rsidRPr="00650712">
        <w:rPr>
          <w:rFonts w:ascii="Times New Roman" w:hAnsi="Times New Roman" w:cs="Times New Roman"/>
          <w:color w:val="000000"/>
          <w:sz w:val="28"/>
          <w:szCs w:val="28"/>
        </w:rPr>
        <w:t xml:space="preserve"> хлористый на столе, </w:t>
      </w:r>
      <w:proofErr w:type="spellStart"/>
      <w:r w:rsidRPr="00650712">
        <w:rPr>
          <w:rFonts w:ascii="Times New Roman" w:hAnsi="Times New Roman" w:cs="Times New Roman"/>
          <w:color w:val="000000"/>
          <w:sz w:val="28"/>
          <w:szCs w:val="28"/>
        </w:rPr>
        <w:t>перенатрий</w:t>
      </w:r>
      <w:proofErr w:type="spellEnd"/>
      <w:r w:rsidRPr="00650712">
        <w:rPr>
          <w:rFonts w:ascii="Times New Roman" w:hAnsi="Times New Roman" w:cs="Times New Roman"/>
          <w:color w:val="000000"/>
          <w:sz w:val="28"/>
          <w:szCs w:val="28"/>
        </w:rPr>
        <w:t xml:space="preserve"> хлористый на голове. / Недосол на столе, пересол на голове.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4. </w:t>
      </w:r>
      <w:proofErr w:type="spellStart"/>
      <w:r w:rsidRPr="00650712">
        <w:rPr>
          <w:rFonts w:ascii="Times New Roman" w:hAnsi="Times New Roman" w:cs="Times New Roman"/>
          <w:color w:val="000000"/>
          <w:sz w:val="28"/>
          <w:szCs w:val="28"/>
        </w:rPr>
        <w:t>Феррумный</w:t>
      </w:r>
      <w:proofErr w:type="spellEnd"/>
      <w:r w:rsidRPr="00650712">
        <w:rPr>
          <w:rFonts w:ascii="Times New Roman" w:hAnsi="Times New Roman" w:cs="Times New Roman"/>
          <w:color w:val="000000"/>
          <w:sz w:val="28"/>
          <w:szCs w:val="28"/>
        </w:rPr>
        <w:t xml:space="preserve"> характер. / Железный характер.</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5. Слово – </w:t>
      </w:r>
      <w:proofErr w:type="spellStart"/>
      <w:r w:rsidRPr="00650712">
        <w:rPr>
          <w:rFonts w:ascii="Times New Roman" w:hAnsi="Times New Roman" w:cs="Times New Roman"/>
          <w:color w:val="000000"/>
          <w:sz w:val="28"/>
          <w:szCs w:val="28"/>
        </w:rPr>
        <w:t>аргентум</w:t>
      </w:r>
      <w:proofErr w:type="spellEnd"/>
      <w:r w:rsidRPr="00650712">
        <w:rPr>
          <w:rFonts w:ascii="Times New Roman" w:hAnsi="Times New Roman" w:cs="Times New Roman"/>
          <w:color w:val="000000"/>
          <w:sz w:val="28"/>
          <w:szCs w:val="28"/>
        </w:rPr>
        <w:t xml:space="preserve">, а молчание – </w:t>
      </w:r>
      <w:proofErr w:type="spellStart"/>
      <w:r w:rsidRPr="00650712">
        <w:rPr>
          <w:rFonts w:ascii="Times New Roman" w:hAnsi="Times New Roman" w:cs="Times New Roman"/>
          <w:color w:val="000000"/>
          <w:sz w:val="28"/>
          <w:szCs w:val="28"/>
        </w:rPr>
        <w:t>аурум</w:t>
      </w:r>
      <w:proofErr w:type="spellEnd"/>
      <w:r w:rsidRPr="00650712">
        <w:rPr>
          <w:rFonts w:ascii="Times New Roman" w:hAnsi="Times New Roman" w:cs="Times New Roman"/>
          <w:color w:val="000000"/>
          <w:sz w:val="28"/>
          <w:szCs w:val="28"/>
        </w:rPr>
        <w:t>. / Слово серебро, а молчание – золото.</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6. Уходит, как </w:t>
      </w:r>
      <w:proofErr w:type="spellStart"/>
      <w:r w:rsidRPr="00650712">
        <w:rPr>
          <w:rFonts w:ascii="Times New Roman" w:hAnsi="Times New Roman" w:cs="Times New Roman"/>
          <w:color w:val="000000"/>
          <w:sz w:val="28"/>
          <w:szCs w:val="28"/>
        </w:rPr>
        <w:t>аш</w:t>
      </w:r>
      <w:proofErr w:type="spellEnd"/>
      <w:r w:rsidRPr="00650712">
        <w:rPr>
          <w:rFonts w:ascii="Times New Roman" w:hAnsi="Times New Roman" w:cs="Times New Roman"/>
          <w:color w:val="000000"/>
          <w:sz w:val="28"/>
          <w:szCs w:val="28"/>
        </w:rPr>
        <w:t>-два-о в оксид кремния. / Уходит, как вода в песок.</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7. Аллотропная модификация углерода чистой </w:t>
      </w:r>
      <w:proofErr w:type="spellStart"/>
      <w:r w:rsidRPr="00650712">
        <w:rPr>
          <w:rFonts w:ascii="Times New Roman" w:hAnsi="Times New Roman" w:cs="Times New Roman"/>
          <w:color w:val="000000"/>
          <w:sz w:val="28"/>
          <w:szCs w:val="28"/>
        </w:rPr>
        <w:t>аш</w:t>
      </w:r>
      <w:proofErr w:type="spellEnd"/>
      <w:r w:rsidRPr="00650712">
        <w:rPr>
          <w:rFonts w:ascii="Times New Roman" w:hAnsi="Times New Roman" w:cs="Times New Roman"/>
          <w:color w:val="000000"/>
          <w:sz w:val="28"/>
          <w:szCs w:val="28"/>
        </w:rPr>
        <w:t>-два-о. / Алмаз чистой воды.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8. За </w:t>
      </w:r>
      <w:proofErr w:type="spellStart"/>
      <w:r w:rsidRPr="00650712">
        <w:rPr>
          <w:rFonts w:ascii="Times New Roman" w:hAnsi="Times New Roman" w:cs="Times New Roman"/>
          <w:color w:val="000000"/>
          <w:sz w:val="28"/>
          <w:szCs w:val="28"/>
        </w:rPr>
        <w:t>купрумный</w:t>
      </w:r>
      <w:proofErr w:type="spellEnd"/>
      <w:r w:rsidRPr="00650712">
        <w:rPr>
          <w:rFonts w:ascii="Times New Roman" w:hAnsi="Times New Roman" w:cs="Times New Roman"/>
          <w:color w:val="000000"/>
          <w:sz w:val="28"/>
          <w:szCs w:val="28"/>
        </w:rPr>
        <w:t xml:space="preserve"> грош удавился. / За медный грош удавился.</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9. Прозрачен, как сплав оксидов свинца и кремния с карбонатом натрия. / Прозрачен, как хрусталь.</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10.Много оксида водорода утекло с тех пор. / Много воды утекло с тех пор.</w:t>
      </w:r>
    </w:p>
    <w:p w:rsidR="005C1E38" w:rsidRPr="00650712" w:rsidRDefault="005C1E38" w:rsidP="005C1E38">
      <w:pPr>
        <w:spacing w:after="0" w:line="360" w:lineRule="auto"/>
        <w:ind w:firstLine="709"/>
        <w:jc w:val="both"/>
        <w:rPr>
          <w:rFonts w:ascii="Times New Roman" w:hAnsi="Times New Roman" w:cs="Times New Roman"/>
          <w:b/>
          <w:bCs/>
          <w:color w:val="000000"/>
          <w:sz w:val="28"/>
          <w:szCs w:val="28"/>
        </w:rPr>
      </w:pPr>
      <w:r w:rsidRPr="00650712">
        <w:rPr>
          <w:rFonts w:ascii="Times New Roman" w:hAnsi="Times New Roman" w:cs="Times New Roman"/>
          <w:b/>
          <w:bCs/>
          <w:color w:val="000000"/>
          <w:sz w:val="28"/>
          <w:szCs w:val="28"/>
        </w:rPr>
        <w:t>6. Подведение итогов, выставление оценок.</w:t>
      </w:r>
    </w:p>
    <w:p w:rsidR="005C1E38" w:rsidRDefault="005C1E38" w:rsidP="005C1E38">
      <w:pPr>
        <w:spacing w:after="0" w:line="360" w:lineRule="auto"/>
        <w:ind w:firstLine="709"/>
        <w:jc w:val="center"/>
        <w:rPr>
          <w:rFonts w:ascii="Times New Roman" w:hAnsi="Times New Roman" w:cs="Times New Roman"/>
          <w:color w:val="000000"/>
          <w:sz w:val="28"/>
          <w:szCs w:val="28"/>
        </w:rPr>
      </w:pPr>
    </w:p>
    <w:p w:rsidR="005C1E38" w:rsidRDefault="005C1E38" w:rsidP="005C1E38">
      <w:pPr>
        <w:spacing w:after="0" w:line="360" w:lineRule="auto"/>
        <w:ind w:firstLine="709"/>
        <w:jc w:val="center"/>
        <w:rPr>
          <w:rFonts w:ascii="Times New Roman" w:hAnsi="Times New Roman" w:cs="Times New Roman"/>
          <w:color w:val="000000"/>
          <w:sz w:val="28"/>
          <w:szCs w:val="28"/>
        </w:rPr>
      </w:pPr>
    </w:p>
    <w:p w:rsidR="005C1E38" w:rsidRPr="00650712" w:rsidRDefault="005C1E38" w:rsidP="005C1E38">
      <w:pPr>
        <w:spacing w:after="0" w:line="360" w:lineRule="auto"/>
        <w:ind w:firstLine="709"/>
        <w:jc w:val="center"/>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Приложение К</w:t>
      </w:r>
    </w:p>
    <w:p w:rsidR="005C1E38" w:rsidRPr="001076D9" w:rsidRDefault="005C1E38" w:rsidP="005C1E38">
      <w:pPr>
        <w:spacing w:after="0" w:line="360" w:lineRule="auto"/>
        <w:ind w:firstLine="709"/>
        <w:jc w:val="both"/>
        <w:rPr>
          <w:rFonts w:ascii="Times New Roman" w:hAnsi="Times New Roman" w:cs="Times New Roman"/>
          <w:b/>
          <w:color w:val="000000"/>
          <w:sz w:val="28"/>
          <w:szCs w:val="28"/>
        </w:rPr>
      </w:pPr>
      <w:r w:rsidRPr="001076D9">
        <w:rPr>
          <w:rFonts w:ascii="Times New Roman" w:hAnsi="Times New Roman" w:cs="Times New Roman"/>
          <w:b/>
          <w:color w:val="000000"/>
          <w:sz w:val="28"/>
          <w:szCs w:val="28"/>
        </w:rPr>
        <w:t>Игра «Лото»</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Цель: Закрепить и проверить знания учащихся по тривиальным названиям неорганических соединений.</w:t>
      </w:r>
    </w:p>
    <w:p w:rsidR="005C1E38" w:rsidRPr="00650712" w:rsidRDefault="005C1E38" w:rsidP="005C1E38">
      <w:pPr>
        <w:spacing w:after="0" w:line="360" w:lineRule="auto"/>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Вариант 1</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noProof/>
          <w:color w:val="000000"/>
          <w:sz w:val="28"/>
          <w:szCs w:val="28"/>
          <w:lang w:eastAsia="ru-RU"/>
        </w:rPr>
        <w:drawing>
          <wp:inline distT="0" distB="0" distL="0" distR="0" wp14:anchorId="7410D7D9" wp14:editId="4535A4D4">
            <wp:extent cx="4057650" cy="19335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17912" t="27979" r="20250" b="19391"/>
                    <a:stretch>
                      <a:fillRect/>
                    </a:stretch>
                  </pic:blipFill>
                  <pic:spPr bwMode="auto">
                    <a:xfrm>
                      <a:off x="0" y="0"/>
                      <a:ext cx="4057650" cy="1933575"/>
                    </a:xfrm>
                    <a:prstGeom prst="rect">
                      <a:avLst/>
                    </a:prstGeom>
                    <a:noFill/>
                    <a:ln w="9525">
                      <a:noFill/>
                      <a:miter lim="800000"/>
                      <a:headEnd/>
                      <a:tailEnd/>
                    </a:ln>
                  </pic:spPr>
                </pic:pic>
              </a:graphicData>
            </a:graphic>
          </wp:inline>
        </w:drawing>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Вариант 2</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noProof/>
          <w:color w:val="000000"/>
          <w:sz w:val="28"/>
          <w:szCs w:val="28"/>
          <w:lang w:eastAsia="ru-RU"/>
        </w:rPr>
        <w:drawing>
          <wp:inline distT="0" distB="0" distL="0" distR="0" wp14:anchorId="360142BE" wp14:editId="696A31D0">
            <wp:extent cx="4057650" cy="19240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l="17757" t="32410" r="20250" b="14958"/>
                    <a:stretch>
                      <a:fillRect/>
                    </a:stretch>
                  </pic:blipFill>
                  <pic:spPr bwMode="auto">
                    <a:xfrm>
                      <a:off x="0" y="0"/>
                      <a:ext cx="4057650" cy="1924050"/>
                    </a:xfrm>
                    <a:prstGeom prst="rect">
                      <a:avLst/>
                    </a:prstGeom>
                    <a:noFill/>
                    <a:ln w="9525">
                      <a:noFill/>
                      <a:miter lim="800000"/>
                      <a:headEnd/>
                      <a:tailEnd/>
                    </a:ln>
                  </pic:spPr>
                </pic:pic>
              </a:graphicData>
            </a:graphic>
          </wp:inline>
        </w:drawing>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Вариант 3</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noProof/>
          <w:color w:val="000000"/>
          <w:sz w:val="28"/>
          <w:szCs w:val="28"/>
          <w:lang w:eastAsia="ru-RU"/>
        </w:rPr>
        <w:drawing>
          <wp:inline distT="0" distB="0" distL="0" distR="0" wp14:anchorId="2A05DAA5" wp14:editId="3DA1BCDD">
            <wp:extent cx="4114800" cy="19812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l="18068" t="26869" r="21184" b="21053"/>
                    <a:stretch>
                      <a:fillRect/>
                    </a:stretch>
                  </pic:blipFill>
                  <pic:spPr bwMode="auto">
                    <a:xfrm>
                      <a:off x="0" y="0"/>
                      <a:ext cx="4114800" cy="1981200"/>
                    </a:xfrm>
                    <a:prstGeom prst="rect">
                      <a:avLst/>
                    </a:prstGeom>
                    <a:noFill/>
                    <a:ln w="9525">
                      <a:noFill/>
                      <a:miter lim="800000"/>
                      <a:headEnd/>
                      <a:tailEnd/>
                    </a:ln>
                  </pic:spPr>
                </pic:pic>
              </a:graphicData>
            </a:graphic>
          </wp:inline>
        </w:drawing>
      </w:r>
    </w:p>
    <w:p w:rsidR="005C1E38" w:rsidRDefault="005C1E38" w:rsidP="005C1E38">
      <w:pPr>
        <w:spacing w:after="0" w:line="360" w:lineRule="auto"/>
        <w:ind w:firstLine="709"/>
        <w:jc w:val="center"/>
        <w:rPr>
          <w:rFonts w:ascii="Times New Roman" w:hAnsi="Times New Roman" w:cs="Times New Roman"/>
          <w:color w:val="000000"/>
          <w:sz w:val="28"/>
          <w:szCs w:val="28"/>
        </w:rPr>
      </w:pPr>
    </w:p>
    <w:p w:rsidR="005C1E38" w:rsidRDefault="005C1E38" w:rsidP="005C1E38">
      <w:pPr>
        <w:spacing w:after="0" w:line="360" w:lineRule="auto"/>
        <w:ind w:firstLine="709"/>
        <w:jc w:val="center"/>
        <w:rPr>
          <w:rFonts w:ascii="Times New Roman" w:hAnsi="Times New Roman" w:cs="Times New Roman"/>
          <w:color w:val="000000"/>
          <w:sz w:val="28"/>
          <w:szCs w:val="28"/>
        </w:rPr>
      </w:pPr>
    </w:p>
    <w:p w:rsidR="005C1E38" w:rsidRDefault="005C1E38" w:rsidP="005C1E38">
      <w:pPr>
        <w:spacing w:after="0" w:line="360" w:lineRule="auto"/>
        <w:ind w:firstLine="709"/>
        <w:jc w:val="center"/>
        <w:rPr>
          <w:rFonts w:ascii="Times New Roman" w:hAnsi="Times New Roman" w:cs="Times New Roman"/>
          <w:color w:val="000000"/>
          <w:sz w:val="28"/>
          <w:szCs w:val="28"/>
        </w:rPr>
      </w:pPr>
    </w:p>
    <w:p w:rsidR="005C1E38" w:rsidRPr="00650712" w:rsidRDefault="005C1E38" w:rsidP="005C1E38">
      <w:pPr>
        <w:spacing w:after="0" w:line="360" w:lineRule="auto"/>
        <w:ind w:firstLine="709"/>
        <w:jc w:val="center"/>
        <w:rPr>
          <w:rFonts w:ascii="Times New Roman" w:hAnsi="Times New Roman" w:cs="Times New Roman"/>
          <w:color w:val="000000"/>
          <w:sz w:val="28"/>
          <w:szCs w:val="28"/>
        </w:rPr>
      </w:pPr>
      <w:r w:rsidRPr="00650712">
        <w:rPr>
          <w:rFonts w:ascii="Times New Roman" w:hAnsi="Times New Roman" w:cs="Times New Roman"/>
          <w:color w:val="000000"/>
          <w:sz w:val="28"/>
          <w:szCs w:val="28"/>
        </w:rPr>
        <w:lastRenderedPageBreak/>
        <w:t>Приложение Л</w:t>
      </w:r>
    </w:p>
    <w:p w:rsidR="005C1E38" w:rsidRPr="001076D9" w:rsidRDefault="005C1E38" w:rsidP="005C1E38">
      <w:pPr>
        <w:spacing w:after="0" w:line="360" w:lineRule="auto"/>
        <w:ind w:firstLine="709"/>
        <w:jc w:val="center"/>
        <w:rPr>
          <w:rFonts w:ascii="Times New Roman" w:hAnsi="Times New Roman" w:cs="Times New Roman"/>
          <w:b/>
          <w:color w:val="000000"/>
          <w:sz w:val="28"/>
          <w:szCs w:val="28"/>
        </w:rPr>
      </w:pPr>
      <w:r w:rsidRPr="001076D9">
        <w:rPr>
          <w:rFonts w:ascii="Times New Roman" w:hAnsi="Times New Roman" w:cs="Times New Roman"/>
          <w:b/>
          <w:color w:val="000000"/>
          <w:sz w:val="28"/>
          <w:szCs w:val="28"/>
        </w:rPr>
        <w:t>Игра «Где название»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Дидактическая игра основывается на настольной игре «Угадай кто?», в которой два игрока призваны правильно отгадать, какого игрового персонажа случайным образом вытянул другой игрок из колоды, содержащей все 24 игровых персонажа. У каждого игрока есть демонстрационная доска со всеми персонажами и возможность задавать поочередно вопросы, на которые другой игрок может отвечать только «да» или «</w:t>
      </w:r>
      <w:proofErr w:type="gramStart"/>
      <w:r w:rsidRPr="00650712">
        <w:rPr>
          <w:rFonts w:ascii="Times New Roman" w:hAnsi="Times New Roman" w:cs="Times New Roman"/>
          <w:color w:val="000000"/>
          <w:sz w:val="28"/>
          <w:szCs w:val="28"/>
        </w:rPr>
        <w:t>нет»  относительно</w:t>
      </w:r>
      <w:proofErr w:type="gramEnd"/>
      <w:r w:rsidRPr="00650712">
        <w:rPr>
          <w:rFonts w:ascii="Times New Roman" w:hAnsi="Times New Roman" w:cs="Times New Roman"/>
          <w:color w:val="000000"/>
          <w:sz w:val="28"/>
          <w:szCs w:val="28"/>
        </w:rPr>
        <w:t xml:space="preserve"> черты лица персонажей игры чтобы свести на нет возможности или точно угадать. Первый игрок, который правильно угадает персонажей других </w:t>
      </w:r>
      <w:proofErr w:type="gramStart"/>
      <w:r w:rsidRPr="00650712">
        <w:rPr>
          <w:rFonts w:ascii="Times New Roman" w:hAnsi="Times New Roman" w:cs="Times New Roman"/>
          <w:color w:val="000000"/>
          <w:sz w:val="28"/>
          <w:szCs w:val="28"/>
        </w:rPr>
        <w:t>игроков  -</w:t>
      </w:r>
      <w:proofErr w:type="gramEnd"/>
      <w:r w:rsidRPr="00650712">
        <w:rPr>
          <w:rFonts w:ascii="Times New Roman" w:hAnsi="Times New Roman" w:cs="Times New Roman"/>
          <w:color w:val="000000"/>
          <w:sz w:val="28"/>
          <w:szCs w:val="28"/>
        </w:rPr>
        <w:t xml:space="preserve"> побеждает в игре. В игре «Где название?» используется аналогичный процесс для того, чтобы найти правильную структуру и простые имена для ряда химических соединений.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ab/>
        <w:t>Приготовление к игре.</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Три копии </w:t>
      </w:r>
      <w:proofErr w:type="gramStart"/>
      <w:r w:rsidRPr="00650712">
        <w:rPr>
          <w:rFonts w:ascii="Times New Roman" w:hAnsi="Times New Roman" w:cs="Times New Roman"/>
          <w:color w:val="000000"/>
          <w:sz w:val="28"/>
          <w:szCs w:val="28"/>
        </w:rPr>
        <w:t>карточек</w:t>
      </w:r>
      <w:proofErr w:type="gramEnd"/>
      <w:r w:rsidRPr="00650712">
        <w:rPr>
          <w:rFonts w:ascii="Times New Roman" w:hAnsi="Times New Roman" w:cs="Times New Roman"/>
          <w:color w:val="000000"/>
          <w:sz w:val="28"/>
          <w:szCs w:val="28"/>
        </w:rPr>
        <w:t xml:space="preserve"> выбранных 24-х соединений с начерченными структурами и простыми названиями необходимо распечатать и вырезать отдельными карточками. Один комплект </w:t>
      </w:r>
      <w:proofErr w:type="gramStart"/>
      <w:r w:rsidRPr="00650712">
        <w:rPr>
          <w:rFonts w:ascii="Times New Roman" w:hAnsi="Times New Roman" w:cs="Times New Roman"/>
          <w:color w:val="000000"/>
          <w:sz w:val="28"/>
          <w:szCs w:val="28"/>
        </w:rPr>
        <w:t>набора  перетасовать</w:t>
      </w:r>
      <w:proofErr w:type="gramEnd"/>
      <w:r w:rsidRPr="00650712">
        <w:rPr>
          <w:rFonts w:ascii="Times New Roman" w:hAnsi="Times New Roman" w:cs="Times New Roman"/>
          <w:color w:val="000000"/>
          <w:sz w:val="28"/>
          <w:szCs w:val="28"/>
        </w:rPr>
        <w:t xml:space="preserve"> и положить как основную колоду на стол вниз лицевой стороной. Две другие разложить перед каждым игроком лицевой стороной вверх (фигура 1). Игроки не должны видеть карты друг друга, можно использовать защитный экран и тому подобное. </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Ход игры.</w:t>
      </w:r>
    </w:p>
    <w:p w:rsidR="005C1E38" w:rsidRPr="00650712"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color w:val="000000"/>
          <w:sz w:val="28"/>
          <w:szCs w:val="28"/>
        </w:rPr>
        <w:t xml:space="preserve">Оба игрока случайно (наугад) поднимают карту из основной колоды (где карты лежат лицевой стороной вниз) и монеткой определяют, кто начнет игру первым. Выбранный игрок (игрок №1) имеет возможность либо точно угадать какое соединение вытянул Игрок № 2 или задать вопрос, на который можно дать ответ только «да» или «нет» относительно структуры этого соединения. В этот момент в игре шанс угадать правильный вариант низок (1 к 23). Более разумный вариант – задать общий вопрос, такой как «Твое соединение содержит окружность (круг или кольцо)?». Игрок № 2 может ответить «Да!», и игрок № 1 может исключить все соединения, которые не подходят под полученный ответ. После этого ход переходит к игроку № 2. Этот процесс задавания вопросов, </w:t>
      </w:r>
      <w:r w:rsidRPr="00650712">
        <w:rPr>
          <w:rFonts w:ascii="Times New Roman" w:hAnsi="Times New Roman" w:cs="Times New Roman"/>
          <w:color w:val="000000"/>
          <w:sz w:val="28"/>
          <w:szCs w:val="28"/>
        </w:rPr>
        <w:lastRenderedPageBreak/>
        <w:t xml:space="preserve">получения на них ответов и угадывания карты продолжается до тех пор когда один из игроков угадает правильное соединение. Потом основная колода </w:t>
      </w:r>
      <w:proofErr w:type="gramStart"/>
      <w:r w:rsidRPr="00650712">
        <w:rPr>
          <w:rFonts w:ascii="Times New Roman" w:hAnsi="Times New Roman" w:cs="Times New Roman"/>
          <w:color w:val="000000"/>
          <w:sz w:val="28"/>
          <w:szCs w:val="28"/>
        </w:rPr>
        <w:t>перемешивается</w:t>
      </w:r>
      <w:proofErr w:type="gramEnd"/>
      <w:r w:rsidRPr="00650712">
        <w:rPr>
          <w:rFonts w:ascii="Times New Roman" w:hAnsi="Times New Roman" w:cs="Times New Roman"/>
          <w:color w:val="000000"/>
          <w:sz w:val="28"/>
          <w:szCs w:val="28"/>
        </w:rPr>
        <w:t xml:space="preserve"> и игра начинается сначала.</w:t>
      </w:r>
    </w:p>
    <w:p w:rsidR="005C1E38" w:rsidRDefault="005C1E38" w:rsidP="005C1E38">
      <w:pPr>
        <w:spacing w:after="0" w:line="360" w:lineRule="auto"/>
        <w:ind w:firstLine="709"/>
        <w:jc w:val="both"/>
        <w:rPr>
          <w:rFonts w:ascii="Times New Roman" w:hAnsi="Times New Roman" w:cs="Times New Roman"/>
          <w:color w:val="000000"/>
          <w:sz w:val="28"/>
          <w:szCs w:val="28"/>
        </w:rPr>
      </w:pPr>
      <w:r w:rsidRPr="00650712">
        <w:rPr>
          <w:rFonts w:ascii="Times New Roman" w:hAnsi="Times New Roman" w:cs="Times New Roman"/>
          <w:sz w:val="28"/>
          <w:szCs w:val="28"/>
          <w:shd w:val="clear" w:color="auto" w:fill="FFFFFF"/>
        </w:rPr>
        <w:t xml:space="preserve"> </w:t>
      </w:r>
      <w:r w:rsidRPr="00650712">
        <w:rPr>
          <w:rFonts w:ascii="Times New Roman" w:hAnsi="Times New Roman" w:cs="Times New Roman"/>
          <w:noProof/>
          <w:sz w:val="28"/>
          <w:szCs w:val="28"/>
          <w:shd w:val="clear" w:color="auto" w:fill="FFFFFF"/>
          <w:lang w:eastAsia="ru-RU"/>
        </w:rPr>
        <w:drawing>
          <wp:inline distT="0" distB="0" distL="0" distR="0" wp14:anchorId="00D74AB9" wp14:editId="5E5A45EA">
            <wp:extent cx="4362450" cy="23561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l="7838" t="9428" r="3806" b="6572"/>
                    <a:stretch>
                      <a:fillRect/>
                    </a:stretch>
                  </pic:blipFill>
                  <pic:spPr bwMode="auto">
                    <a:xfrm>
                      <a:off x="0" y="0"/>
                      <a:ext cx="4362450" cy="2356190"/>
                    </a:xfrm>
                    <a:prstGeom prst="rect">
                      <a:avLst/>
                    </a:prstGeom>
                    <a:noFill/>
                    <a:ln w="9525">
                      <a:noFill/>
                      <a:miter lim="800000"/>
                      <a:headEnd/>
                      <a:tailEnd/>
                    </a:ln>
                  </pic:spPr>
                </pic:pic>
              </a:graphicData>
            </a:graphic>
          </wp:inline>
        </w:drawing>
      </w:r>
    </w:p>
    <w:p w:rsidR="005C1E38" w:rsidRPr="00F148B4" w:rsidRDefault="005C1E38" w:rsidP="005C1E38">
      <w:pPr>
        <w:spacing w:after="0" w:line="360" w:lineRule="auto"/>
        <w:ind w:firstLine="709"/>
        <w:jc w:val="both"/>
        <w:rPr>
          <w:rFonts w:ascii="Times New Roman" w:hAnsi="Times New Roman" w:cs="Times New Roman"/>
          <w:color w:val="000000"/>
          <w:sz w:val="28"/>
          <w:szCs w:val="28"/>
        </w:rPr>
      </w:pPr>
    </w:p>
    <w:p w:rsidR="005C1E38" w:rsidRPr="00822C57" w:rsidRDefault="005C1E38" w:rsidP="00822C57">
      <w:pPr>
        <w:jc w:val="both"/>
        <w:rPr>
          <w:rFonts w:ascii="Times New Roman" w:hAnsi="Times New Roman" w:cs="Times New Roman"/>
          <w:sz w:val="28"/>
        </w:rPr>
      </w:pPr>
    </w:p>
    <w:sectPr w:rsidR="005C1E38" w:rsidRPr="00822C57" w:rsidSect="00354B94">
      <w:footerReference w:type="default" r:id="rId5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67B" w:rsidRDefault="00CE567B" w:rsidP="00354B94">
      <w:pPr>
        <w:spacing w:after="0" w:line="240" w:lineRule="auto"/>
      </w:pPr>
      <w:r>
        <w:separator/>
      </w:r>
    </w:p>
  </w:endnote>
  <w:endnote w:type="continuationSeparator" w:id="0">
    <w:p w:rsidR="00CE567B" w:rsidRDefault="00CE567B" w:rsidP="0035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008771"/>
      <w:docPartObj>
        <w:docPartGallery w:val="Page Numbers (Bottom of Page)"/>
        <w:docPartUnique/>
      </w:docPartObj>
    </w:sdtPr>
    <w:sdtEndPr/>
    <w:sdtContent>
      <w:p w:rsidR="00354B94" w:rsidRDefault="00354B94">
        <w:pPr>
          <w:pStyle w:val="ac"/>
          <w:jc w:val="right"/>
        </w:pPr>
        <w:r>
          <w:fldChar w:fldCharType="begin"/>
        </w:r>
        <w:r>
          <w:instrText>PAGE   \* MERGEFORMAT</w:instrText>
        </w:r>
        <w:r>
          <w:fldChar w:fldCharType="separate"/>
        </w:r>
        <w:r w:rsidR="00BD724C">
          <w:rPr>
            <w:noProof/>
          </w:rPr>
          <w:t>9</w:t>
        </w:r>
        <w:r>
          <w:fldChar w:fldCharType="end"/>
        </w:r>
      </w:p>
    </w:sdtContent>
  </w:sdt>
  <w:p w:rsidR="00354B94" w:rsidRDefault="00354B9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67B" w:rsidRDefault="00CE567B" w:rsidP="00354B94">
      <w:pPr>
        <w:spacing w:after="0" w:line="240" w:lineRule="auto"/>
      </w:pPr>
      <w:r>
        <w:separator/>
      </w:r>
    </w:p>
  </w:footnote>
  <w:footnote w:type="continuationSeparator" w:id="0">
    <w:p w:rsidR="00CE567B" w:rsidRDefault="00CE567B" w:rsidP="00354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614FD4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3"/>
    <w:multiLevelType w:val="hybridMultilevel"/>
    <w:tmpl w:val="6A2342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2"/>
    <w:multiLevelType w:val="hybridMultilevel"/>
    <w:tmpl w:val="749ABB4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3"/>
    <w:multiLevelType w:val="hybridMultilevel"/>
    <w:tmpl w:val="3DC240FA"/>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D953D33"/>
    <w:multiLevelType w:val="hybridMultilevel"/>
    <w:tmpl w:val="3A7AD67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15:restartNumberingAfterBreak="0">
    <w:nsid w:val="14E12956"/>
    <w:multiLevelType w:val="multilevel"/>
    <w:tmpl w:val="0554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9071C"/>
    <w:multiLevelType w:val="hybridMultilevel"/>
    <w:tmpl w:val="E578E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8B22B3"/>
    <w:multiLevelType w:val="hybridMultilevel"/>
    <w:tmpl w:val="EF04FE26"/>
    <w:lvl w:ilvl="0" w:tplc="95844C44">
      <w:start w:val="1"/>
      <w:numFmt w:val="decimal"/>
      <w:lvlText w:val="%1."/>
      <w:lvlJc w:val="left"/>
      <w:pPr>
        <w:ind w:left="1413"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D72832"/>
    <w:multiLevelType w:val="hybridMultilevel"/>
    <w:tmpl w:val="C96CD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3F322B"/>
    <w:multiLevelType w:val="hybridMultilevel"/>
    <w:tmpl w:val="1C9011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FD21F48"/>
    <w:multiLevelType w:val="hybridMultilevel"/>
    <w:tmpl w:val="42DC41E0"/>
    <w:lvl w:ilvl="0" w:tplc="95844C44">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4E81679C"/>
    <w:multiLevelType w:val="multilevel"/>
    <w:tmpl w:val="4F78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C468B"/>
    <w:multiLevelType w:val="hybridMultilevel"/>
    <w:tmpl w:val="F5623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176B49"/>
    <w:multiLevelType w:val="hybridMultilevel"/>
    <w:tmpl w:val="447E26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6C5B1D5F"/>
    <w:multiLevelType w:val="hybridMultilevel"/>
    <w:tmpl w:val="E4506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654A88"/>
    <w:multiLevelType w:val="multilevel"/>
    <w:tmpl w:val="F95A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5"/>
  </w:num>
  <w:num w:numId="4">
    <w:abstractNumId w:val="4"/>
  </w:num>
  <w:num w:numId="5">
    <w:abstractNumId w:val="9"/>
  </w:num>
  <w:num w:numId="6">
    <w:abstractNumId w:val="12"/>
  </w:num>
  <w:num w:numId="7">
    <w:abstractNumId w:val="13"/>
  </w:num>
  <w:num w:numId="8">
    <w:abstractNumId w:val="8"/>
  </w:num>
  <w:num w:numId="9">
    <w:abstractNumId w:val="15"/>
  </w:num>
  <w:num w:numId="10">
    <w:abstractNumId w:val="14"/>
  </w:num>
  <w:num w:numId="11">
    <w:abstractNumId w:val="0"/>
  </w:num>
  <w:num w:numId="12">
    <w:abstractNumId w:val="2"/>
  </w:num>
  <w:num w:numId="13">
    <w:abstractNumId w:val="3"/>
  </w:num>
  <w:num w:numId="14">
    <w:abstractNumId w:val="6"/>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A8C"/>
    <w:rsid w:val="000D69ED"/>
    <w:rsid w:val="001304D7"/>
    <w:rsid w:val="00253770"/>
    <w:rsid w:val="00354B94"/>
    <w:rsid w:val="00385035"/>
    <w:rsid w:val="00406720"/>
    <w:rsid w:val="004224F9"/>
    <w:rsid w:val="00495088"/>
    <w:rsid w:val="004E2390"/>
    <w:rsid w:val="005C1E38"/>
    <w:rsid w:val="00664EE0"/>
    <w:rsid w:val="0070274B"/>
    <w:rsid w:val="00822C57"/>
    <w:rsid w:val="009E691D"/>
    <w:rsid w:val="00A2341F"/>
    <w:rsid w:val="00A84493"/>
    <w:rsid w:val="00AE5193"/>
    <w:rsid w:val="00BB7AC3"/>
    <w:rsid w:val="00BD4517"/>
    <w:rsid w:val="00BD724C"/>
    <w:rsid w:val="00CE567B"/>
    <w:rsid w:val="00F63A8C"/>
    <w:rsid w:val="00F91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1BC40"/>
  <w15:chartTrackingRefBased/>
  <w15:docId w15:val="{CFE853BE-74BA-4914-B70A-39BF8F80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BB7AC3"/>
    <w:pPr>
      <w:keepNext/>
      <w:spacing w:before="240" w:after="60" w:line="276"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BB7AC3"/>
    <w:rPr>
      <w:rFonts w:ascii="Cambria" w:eastAsia="Times New Roman" w:hAnsi="Cambria" w:cs="Times New Roman"/>
      <w:b/>
      <w:bCs/>
      <w:i/>
      <w:iCs/>
      <w:sz w:val="28"/>
      <w:szCs w:val="28"/>
      <w:lang w:eastAsia="ru-RU"/>
    </w:rPr>
  </w:style>
  <w:style w:type="paragraph" w:styleId="a3">
    <w:name w:val="List Paragraph"/>
    <w:basedOn w:val="a"/>
    <w:uiPriority w:val="34"/>
    <w:qFormat/>
    <w:rsid w:val="00BB7AC3"/>
    <w:pPr>
      <w:spacing w:after="200" w:line="276" w:lineRule="auto"/>
      <w:ind w:left="720"/>
    </w:pPr>
    <w:rPr>
      <w:rFonts w:ascii="Calibri" w:eastAsia="Calibri" w:hAnsi="Calibri" w:cs="Calibri"/>
    </w:rPr>
  </w:style>
  <w:style w:type="paragraph" w:customStyle="1" w:styleId="Default">
    <w:name w:val="Default"/>
    <w:rsid w:val="00BB7AC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4">
    <w:name w:val="Balloon Text"/>
    <w:basedOn w:val="a"/>
    <w:link w:val="a5"/>
    <w:uiPriority w:val="99"/>
    <w:semiHidden/>
    <w:unhideWhenUsed/>
    <w:rsid w:val="00BB7AC3"/>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BB7AC3"/>
    <w:rPr>
      <w:rFonts w:ascii="Tahoma" w:eastAsia="Times New Roman" w:hAnsi="Tahoma" w:cs="Tahoma"/>
      <w:sz w:val="16"/>
      <w:szCs w:val="16"/>
      <w:lang w:eastAsia="ru-RU"/>
    </w:rPr>
  </w:style>
  <w:style w:type="paragraph" w:styleId="a6">
    <w:name w:val="Normal (Web)"/>
    <w:basedOn w:val="a"/>
    <w:uiPriority w:val="99"/>
    <w:unhideWhenUsed/>
    <w:rsid w:val="00BB7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BB7AC3"/>
    <w:rPr>
      <w:b/>
      <w:bCs/>
    </w:rPr>
  </w:style>
  <w:style w:type="character" w:styleId="a8">
    <w:name w:val="Emphasis"/>
    <w:basedOn w:val="a0"/>
    <w:uiPriority w:val="20"/>
    <w:qFormat/>
    <w:rsid w:val="00BB7AC3"/>
    <w:rPr>
      <w:i/>
      <w:iCs/>
    </w:rPr>
  </w:style>
  <w:style w:type="table" w:styleId="a9">
    <w:name w:val="Table Grid"/>
    <w:basedOn w:val="a1"/>
    <w:uiPriority w:val="59"/>
    <w:rsid w:val="00BB7AC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4">
    <w:name w:val="c4"/>
    <w:basedOn w:val="a"/>
    <w:rsid w:val="00BB7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B7AC3"/>
  </w:style>
  <w:style w:type="paragraph" w:styleId="aa">
    <w:name w:val="header"/>
    <w:basedOn w:val="a"/>
    <w:link w:val="ab"/>
    <w:uiPriority w:val="99"/>
    <w:unhideWhenUsed/>
    <w:rsid w:val="00BB7AC3"/>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Верхний колонтитул Знак"/>
    <w:basedOn w:val="a0"/>
    <w:link w:val="aa"/>
    <w:uiPriority w:val="99"/>
    <w:rsid w:val="00BB7AC3"/>
    <w:rPr>
      <w:rFonts w:ascii="Calibri" w:eastAsia="Times New Roman" w:hAnsi="Calibri" w:cs="Times New Roman"/>
      <w:lang w:eastAsia="ru-RU"/>
    </w:rPr>
  </w:style>
  <w:style w:type="paragraph" w:styleId="ac">
    <w:name w:val="footer"/>
    <w:basedOn w:val="a"/>
    <w:link w:val="ad"/>
    <w:uiPriority w:val="99"/>
    <w:unhideWhenUsed/>
    <w:rsid w:val="00BB7AC3"/>
    <w:pPr>
      <w:tabs>
        <w:tab w:val="center" w:pos="4677"/>
        <w:tab w:val="right" w:pos="9355"/>
      </w:tabs>
      <w:spacing w:after="0" w:line="240" w:lineRule="auto"/>
    </w:pPr>
    <w:rPr>
      <w:rFonts w:ascii="Calibri" w:eastAsia="Times New Roman" w:hAnsi="Calibri" w:cs="Times New Roman"/>
      <w:lang w:eastAsia="ru-RU"/>
    </w:rPr>
  </w:style>
  <w:style w:type="character" w:customStyle="1" w:styleId="ad">
    <w:name w:val="Нижний колонтитул Знак"/>
    <w:basedOn w:val="a0"/>
    <w:link w:val="ac"/>
    <w:uiPriority w:val="99"/>
    <w:rsid w:val="00BB7AC3"/>
    <w:rPr>
      <w:rFonts w:ascii="Calibri" w:eastAsia="Times New Roman" w:hAnsi="Calibri" w:cs="Times New Roman"/>
      <w:lang w:eastAsia="ru-RU"/>
    </w:rPr>
  </w:style>
  <w:style w:type="character" w:customStyle="1" w:styleId="21">
    <w:name w:val="Основной текст (2)_"/>
    <w:link w:val="22"/>
    <w:locked/>
    <w:rsid w:val="00BB7AC3"/>
    <w:rPr>
      <w:rFonts w:ascii="Times New Roman" w:hAnsi="Times New Roman"/>
      <w:sz w:val="28"/>
      <w:szCs w:val="28"/>
      <w:shd w:val="clear" w:color="auto" w:fill="FFFFFF"/>
    </w:rPr>
  </w:style>
  <w:style w:type="paragraph" w:customStyle="1" w:styleId="22">
    <w:name w:val="Основной текст (2)"/>
    <w:basedOn w:val="a"/>
    <w:link w:val="21"/>
    <w:rsid w:val="00BB7AC3"/>
    <w:pPr>
      <w:widowControl w:val="0"/>
      <w:shd w:val="clear" w:color="auto" w:fill="FFFFFF"/>
      <w:spacing w:before="480" w:after="720" w:line="0" w:lineRule="atLeast"/>
      <w:ind w:hanging="660"/>
    </w:pPr>
    <w:rPr>
      <w:rFonts w:ascii="Times New Roman" w:hAnsi="Times New Roman"/>
      <w:sz w:val="28"/>
      <w:szCs w:val="28"/>
    </w:rPr>
  </w:style>
  <w:style w:type="paragraph" w:styleId="ae">
    <w:name w:val="endnote text"/>
    <w:basedOn w:val="a"/>
    <w:link w:val="af"/>
    <w:uiPriority w:val="99"/>
    <w:semiHidden/>
    <w:unhideWhenUsed/>
    <w:rsid w:val="00BB7AC3"/>
    <w:pPr>
      <w:spacing w:after="200" w:line="276" w:lineRule="auto"/>
    </w:pPr>
    <w:rPr>
      <w:rFonts w:ascii="Calibri" w:eastAsia="Times New Roman" w:hAnsi="Calibri" w:cs="Times New Roman"/>
      <w:sz w:val="20"/>
      <w:szCs w:val="20"/>
      <w:lang w:eastAsia="ru-RU"/>
    </w:rPr>
  </w:style>
  <w:style w:type="character" w:customStyle="1" w:styleId="af">
    <w:name w:val="Текст концевой сноски Знак"/>
    <w:basedOn w:val="a0"/>
    <w:link w:val="ae"/>
    <w:uiPriority w:val="99"/>
    <w:semiHidden/>
    <w:rsid w:val="00BB7AC3"/>
    <w:rPr>
      <w:rFonts w:ascii="Calibri" w:eastAsia="Times New Roman" w:hAnsi="Calibri" w:cs="Times New Roman"/>
      <w:sz w:val="20"/>
      <w:szCs w:val="20"/>
      <w:lang w:eastAsia="ru-RU"/>
    </w:rPr>
  </w:style>
  <w:style w:type="character" w:styleId="af0">
    <w:name w:val="endnote reference"/>
    <w:basedOn w:val="a0"/>
    <w:uiPriority w:val="99"/>
    <w:semiHidden/>
    <w:unhideWhenUsed/>
    <w:rsid w:val="00BB7AC3"/>
    <w:rPr>
      <w:vertAlign w:val="superscript"/>
    </w:rPr>
  </w:style>
  <w:style w:type="paragraph" w:styleId="af1">
    <w:name w:val="footnote text"/>
    <w:basedOn w:val="a"/>
    <w:link w:val="af2"/>
    <w:uiPriority w:val="99"/>
    <w:semiHidden/>
    <w:unhideWhenUsed/>
    <w:rsid w:val="00BB7AC3"/>
    <w:pPr>
      <w:spacing w:after="200" w:line="276" w:lineRule="auto"/>
    </w:pPr>
    <w:rPr>
      <w:rFonts w:ascii="Calibri" w:eastAsia="Times New Roman" w:hAnsi="Calibri" w:cs="Times New Roman"/>
      <w:sz w:val="20"/>
      <w:szCs w:val="20"/>
      <w:lang w:eastAsia="ru-RU"/>
    </w:rPr>
  </w:style>
  <w:style w:type="character" w:customStyle="1" w:styleId="af2">
    <w:name w:val="Текст сноски Знак"/>
    <w:basedOn w:val="a0"/>
    <w:link w:val="af1"/>
    <w:uiPriority w:val="99"/>
    <w:semiHidden/>
    <w:rsid w:val="00BB7AC3"/>
    <w:rPr>
      <w:rFonts w:ascii="Calibri" w:eastAsia="Times New Roman" w:hAnsi="Calibri" w:cs="Times New Roman"/>
      <w:sz w:val="20"/>
      <w:szCs w:val="20"/>
      <w:lang w:eastAsia="ru-RU"/>
    </w:rPr>
  </w:style>
  <w:style w:type="character" w:styleId="af3">
    <w:name w:val="footnote reference"/>
    <w:basedOn w:val="a0"/>
    <w:uiPriority w:val="99"/>
    <w:semiHidden/>
    <w:unhideWhenUsed/>
    <w:rsid w:val="00BB7AC3"/>
    <w:rPr>
      <w:vertAlign w:val="superscript"/>
    </w:rPr>
  </w:style>
  <w:style w:type="character" w:styleId="af4">
    <w:name w:val="Hyperlink"/>
    <w:basedOn w:val="a0"/>
    <w:uiPriority w:val="99"/>
    <w:unhideWhenUsed/>
    <w:rsid w:val="00BB7AC3"/>
    <w:rPr>
      <w:color w:val="0000FF"/>
      <w:u w:val="single"/>
    </w:rPr>
  </w:style>
  <w:style w:type="character" w:styleId="af5">
    <w:name w:val="Placeholder Text"/>
    <w:basedOn w:val="a0"/>
    <w:uiPriority w:val="99"/>
    <w:semiHidden/>
    <w:rsid w:val="00BB7AC3"/>
    <w:rPr>
      <w:color w:val="808080"/>
    </w:rPr>
  </w:style>
  <w:style w:type="paragraph" w:styleId="af6">
    <w:name w:val="Body Text"/>
    <w:basedOn w:val="a"/>
    <w:link w:val="af7"/>
    <w:uiPriority w:val="1"/>
    <w:qFormat/>
    <w:rsid w:val="00BB7AC3"/>
    <w:pPr>
      <w:widowControl w:val="0"/>
      <w:autoSpaceDE w:val="0"/>
      <w:autoSpaceDN w:val="0"/>
      <w:spacing w:after="0" w:line="240" w:lineRule="auto"/>
    </w:pPr>
    <w:rPr>
      <w:rFonts w:ascii="Arial" w:eastAsia="Arial" w:hAnsi="Arial" w:cs="Arial"/>
      <w:sz w:val="24"/>
      <w:szCs w:val="24"/>
      <w:lang w:eastAsia="ru-RU" w:bidi="ru-RU"/>
    </w:rPr>
  </w:style>
  <w:style w:type="character" w:customStyle="1" w:styleId="af7">
    <w:name w:val="Основной текст Знак"/>
    <w:basedOn w:val="a0"/>
    <w:link w:val="af6"/>
    <w:uiPriority w:val="1"/>
    <w:rsid w:val="00BB7AC3"/>
    <w:rPr>
      <w:rFonts w:ascii="Arial" w:eastAsia="Arial" w:hAnsi="Arial" w:cs="Arial"/>
      <w:sz w:val="24"/>
      <w:szCs w:val="24"/>
      <w:lang w:eastAsia="ru-RU" w:bidi="ru-RU"/>
    </w:rPr>
  </w:style>
  <w:style w:type="paragraph" w:customStyle="1" w:styleId="c8">
    <w:name w:val="c8"/>
    <w:basedOn w:val="a"/>
    <w:rsid w:val="00BB7A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pandia.ru/text/category/uchebnie_distciplini/" TargetMode="External"/><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hyperlink" Target="https://pandia.ru/text/category/vremya_svobodno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A8427-04C3-4E1F-99D7-5963AF86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4243</TotalTime>
  <Pages>42</Pages>
  <Words>7841</Words>
  <Characters>44695</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Галдина Татьяна Евгеньевна</dc:creator>
  <cp:keywords/>
  <dc:description/>
  <cp:lastModifiedBy>Галдина Татьяна Евгеньевна</cp:lastModifiedBy>
  <cp:revision>12</cp:revision>
  <dcterms:created xsi:type="dcterms:W3CDTF">2022-12-23T09:08:00Z</dcterms:created>
  <dcterms:modified xsi:type="dcterms:W3CDTF">2022-12-26T20:08:00Z</dcterms:modified>
</cp:coreProperties>
</file>